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581" w:rsidRPr="00AB24CB" w:rsidRDefault="007A6331" w:rsidP="00AB24CB">
      <w:pPr>
        <w:suppressAutoHyphens/>
        <w:autoSpaceDN w:val="0"/>
        <w:spacing w:after="0" w:line="240" w:lineRule="auto"/>
        <w:ind w:left="0" w:firstLine="0"/>
        <w:rPr>
          <w:rFonts w:eastAsia="Arial Unicode MS" w:cs="Calibri"/>
          <w:color w:val="00000A"/>
          <w:sz w:val="24"/>
          <w:szCs w:val="24"/>
          <w:lang w:eastAsia="ar-SA"/>
        </w:rPr>
        <w:sectPr w:rsidR="00DA4581" w:rsidRPr="00AB24CB" w:rsidSect="00E96350">
          <w:pgSz w:w="11910" w:h="16840"/>
          <w:pgMar w:top="720" w:right="570" w:bottom="0" w:left="720" w:header="720" w:footer="574" w:gutter="0"/>
          <w:pgNumType w:start="1"/>
          <w:cols w:space="720"/>
        </w:sectPr>
      </w:pPr>
      <w:r>
        <w:rPr>
          <w:rFonts w:eastAsia="Arial Unicode MS" w:cs="Calibri"/>
          <w:noProof/>
          <w:color w:val="00000A"/>
          <w:sz w:val="24"/>
          <w:szCs w:val="24"/>
        </w:rPr>
        <w:drawing>
          <wp:inline distT="0" distB="0" distL="0" distR="0">
            <wp:extent cx="6743700" cy="9279750"/>
            <wp:effectExtent l="19050" t="0" r="0" b="0"/>
            <wp:docPr id="1" name="Рисунок 1" descr="C:\Users\Alina\Pictures\2023-11-01_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ina\Pictures\2023-11-01_01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927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6350" w:rsidRPr="00B62B95" w:rsidRDefault="00296E3C" w:rsidP="00B62B95">
      <w:pPr>
        <w:pStyle w:val="a9"/>
        <w:numPr>
          <w:ilvl w:val="0"/>
          <w:numId w:val="15"/>
        </w:numPr>
        <w:spacing w:after="0" w:line="240" w:lineRule="auto"/>
        <w:jc w:val="center"/>
        <w:rPr>
          <w:b/>
          <w:szCs w:val="28"/>
        </w:rPr>
      </w:pPr>
      <w:r w:rsidRPr="00B62B95">
        <w:rPr>
          <w:b/>
          <w:szCs w:val="28"/>
        </w:rPr>
        <w:lastRenderedPageBreak/>
        <w:t>Пояснительная записка</w:t>
      </w:r>
    </w:p>
    <w:p w:rsidR="008B145A" w:rsidRPr="00AB24CB" w:rsidRDefault="00B62B95" w:rsidP="00AB24CB">
      <w:pPr>
        <w:spacing w:after="0" w:line="240" w:lineRule="auto"/>
        <w:ind w:left="-13"/>
        <w:rPr>
          <w:sz w:val="24"/>
          <w:szCs w:val="24"/>
        </w:rPr>
      </w:pPr>
      <w:r>
        <w:rPr>
          <w:sz w:val="24"/>
          <w:szCs w:val="24"/>
        </w:rPr>
        <w:t>Р</w:t>
      </w:r>
      <w:r w:rsidR="00296E3C" w:rsidRPr="00AB24CB">
        <w:rPr>
          <w:sz w:val="24"/>
          <w:szCs w:val="24"/>
        </w:rPr>
        <w:t xml:space="preserve">абочая программа курса внеурочной деятельности «Билет  в будущее» (также именуемый «Россия – мои горизонты», далее – Программа) составлена на основе: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‒Федерального закона от 29 декабря 2012 г. № 273-ФЗ «Об образовании  в Российской̆ Федерации»,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‒Федерального закона от 24 июля 1998 г. № 124-ФЗ «Об основных гарантиях прав ребенка в Российской Федерации»,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‒Федерального государственного образовательного стандарта основного общего образования (далее – ФГОС ООО), утвержденного Приказом Министерства просвещения Российской Федерации от 31 мая 2021 г. № 287,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‒Федерального государственного образовательного стандарта среднего общего образования (далее – ФГОС СОО), утвержденного приказом Министерства образования и науки Российской Федерации от 17 мая 2012 г. № 413,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‒Федеральной образовательной программы основного общего образования (далее – ФОП ООО), утвержденной приказом Министерства просвещения Российской Федерации от 18 мая 2023 г. № 370, </w:t>
      </w:r>
    </w:p>
    <w:p w:rsidR="008B145A" w:rsidRPr="00AB24CB" w:rsidRDefault="00296E3C" w:rsidP="00AB24CB">
      <w:pPr>
        <w:spacing w:after="0" w:line="240" w:lineRule="auto"/>
        <w:ind w:left="695" w:right="-6" w:hanging="10"/>
        <w:rPr>
          <w:sz w:val="24"/>
          <w:szCs w:val="24"/>
        </w:rPr>
      </w:pPr>
      <w:r w:rsidRPr="00AB24CB">
        <w:rPr>
          <w:sz w:val="24"/>
          <w:szCs w:val="24"/>
        </w:rPr>
        <w:t xml:space="preserve">‒Федеральной образовательной программы среднего общего образования </w:t>
      </w:r>
    </w:p>
    <w:p w:rsidR="008B145A" w:rsidRPr="00AB24CB" w:rsidRDefault="00296E3C" w:rsidP="00AB24CB">
      <w:pPr>
        <w:spacing w:after="0" w:line="240" w:lineRule="auto"/>
        <w:ind w:left="-13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(далее – ФОП СОО), утвержденной приказом Министерства просвещения Российской Федерации от 18 мая 2023 г. № 371,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‒Методических рекомендаций по реализации проекта «Билет в будущее»  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 (письмо Министерства просвещения Российской Федерации от 25 апреля 2023 г. № ДГ-808/05),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‒Методических рекомендаций по реализации профориентационного минимума для образовательных организаций Российской Федерации, реализующих образовательные программы основного общего и среднего общего образования (письмо Министерства просвещения Российской Федерации от 01 июня 2023 г.  № АБ-2324/05).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>В Стратегии развития воспитания в Российской Федерации на период  до 2025 года</w:t>
      </w:r>
      <w:r w:rsidRPr="00AB24CB">
        <w:rPr>
          <w:sz w:val="24"/>
          <w:szCs w:val="24"/>
          <w:vertAlign w:val="superscript"/>
        </w:rPr>
        <w:footnoteReference w:id="2"/>
      </w:r>
      <w:r w:rsidRPr="00AB24CB">
        <w:rPr>
          <w:sz w:val="24"/>
          <w:szCs w:val="24"/>
        </w:rPr>
        <w:t xml:space="preserve"> одним из направлений является трудовое воспитание  и профессиональное самоопределение, которое реализуется посредством «воспитания у детей уважения к труду и людям труда, трудовым достижениям; содействия профессиональному самоопределению, приобщения детей к социально значимой деятельности для осмысленного выбора профессии». 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Настоящая Программа разработана с целью реализации комплексной  и систематической профориентационной работы для обучающихся 6-11 классов  на основе апробированных материалов Всероссийского проекта «Билет в будущее» (далее – проект).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Основное содержание: популяризация культуры труда, связь выбора профессии с персональным счастьем и развитием экономики страны; знакомство с отраслями экономики, в том числе региональными, национальными и этнокультурными особенностями народов Российской Федерации, профессиональными навыками  и качествами; формирование представлений о развитии и достижениях страны; знакомство с миром профессий; знакомство с системой высшего и среднего профессионального образования в стране; создание условий для развития универсальных учебных действий (общения, работы в команде и т.п.); создание условий для познания обучающимся самого себя, своих мотивов, устремлений, склонностей как условий для формирования уверенности в себе, способности адекватно оценивать свои силы и возможности.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На занятия, направленные на удовлетворение профориентационных интересов и потребностей обучающихся целесообразно отводить один академический час  (далее – час) в неделю (34 часа в учебный год).  </w:t>
      </w:r>
    </w:p>
    <w:p w:rsidR="006D4D06" w:rsidRPr="00B62B95" w:rsidRDefault="00296E3C" w:rsidP="00AB24CB">
      <w:pPr>
        <w:spacing w:after="0" w:line="240" w:lineRule="auto"/>
        <w:ind w:left="-13"/>
        <w:rPr>
          <w:b/>
          <w:sz w:val="24"/>
          <w:szCs w:val="24"/>
        </w:rPr>
      </w:pPr>
      <w:r w:rsidRPr="00AB24CB">
        <w:rPr>
          <w:sz w:val="24"/>
          <w:szCs w:val="24"/>
        </w:rPr>
        <w:t xml:space="preserve"> </w:t>
      </w:r>
      <w:r w:rsidRPr="00B62B95">
        <w:rPr>
          <w:b/>
          <w:sz w:val="24"/>
          <w:szCs w:val="24"/>
        </w:rPr>
        <w:t xml:space="preserve">Цели и задачи изучения курса внеурочной деятельности «Билет  в будущее» </w:t>
      </w:r>
    </w:p>
    <w:p w:rsidR="006D4D06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lastRenderedPageBreak/>
        <w:t xml:space="preserve">Цель: формирование готовности к профессиональному самоопределению (далее – ГПС) обучающихся 6–11 классов общеобразовательных организаций. 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Задачи:  </w:t>
      </w:r>
    </w:p>
    <w:p w:rsidR="008B145A" w:rsidRPr="00AB24CB" w:rsidRDefault="00296E3C" w:rsidP="00AB24CB">
      <w:pPr>
        <w:tabs>
          <w:tab w:val="center" w:pos="1591"/>
          <w:tab w:val="center" w:pos="4182"/>
          <w:tab w:val="center" w:pos="6970"/>
          <w:tab w:val="right" w:pos="10270"/>
        </w:tabs>
        <w:spacing w:after="0" w:line="240" w:lineRule="auto"/>
        <w:ind w:left="0" w:right="-6" w:firstLine="0"/>
        <w:rPr>
          <w:sz w:val="24"/>
          <w:szCs w:val="24"/>
        </w:rPr>
      </w:pPr>
      <w:r w:rsidRPr="00AB24CB">
        <w:rPr>
          <w:rFonts w:ascii="Calibri" w:eastAsia="Calibri" w:hAnsi="Calibri" w:cs="Calibri"/>
          <w:sz w:val="24"/>
          <w:szCs w:val="24"/>
        </w:rPr>
        <w:tab/>
      </w:r>
      <w:r w:rsidRPr="00AB24CB">
        <w:rPr>
          <w:sz w:val="24"/>
          <w:szCs w:val="24"/>
        </w:rPr>
        <w:t xml:space="preserve">‒содействие </w:t>
      </w:r>
      <w:r w:rsidRPr="00AB24CB">
        <w:rPr>
          <w:sz w:val="24"/>
          <w:szCs w:val="24"/>
        </w:rPr>
        <w:tab/>
        <w:t xml:space="preserve">профессиональному </w:t>
      </w:r>
      <w:r w:rsidRPr="00AB24CB">
        <w:rPr>
          <w:sz w:val="24"/>
          <w:szCs w:val="24"/>
        </w:rPr>
        <w:tab/>
        <w:t xml:space="preserve">самоопределению </w:t>
      </w:r>
      <w:r w:rsidRPr="00AB24CB">
        <w:rPr>
          <w:sz w:val="24"/>
          <w:szCs w:val="24"/>
        </w:rPr>
        <w:tab/>
        <w:t xml:space="preserve">обучающихся </w:t>
      </w:r>
    </w:p>
    <w:p w:rsidR="008B145A" w:rsidRPr="00AB24CB" w:rsidRDefault="00296E3C" w:rsidP="00AB24CB">
      <w:pPr>
        <w:spacing w:after="0" w:line="240" w:lineRule="auto"/>
        <w:ind w:left="-13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общеобразовательных организаций;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‒формирование рекомендаций для обучающихся по построению индивидуальной образовательно-профессиональной траектории в зависимости  от уровня осознанности, интересов, способностей, доступных им возможностей;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‒информирование обучающихся о специфике рынка труда и системе профессионального образования (включая знакомство с перспективными  и востребованными профессиями и отраслями экономики РФ);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‒формирование у обучающихся навыков и умений  карьерной грамотности  и других компетенций, необходимых для осуществления всех этапов карьерной самонавигации, приобретения и осмысления профориентационно значимого опыта, активного освоения ресурсов территориальной среды профессионального самоопределения, самооценки успешности прохождения профессиональных проб, осознанного конструирования индивидуальной образовательно-профессиональной траектории и ее адаптация с учетом имеющихся компетенций и возможностей среды;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‒формирование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 </w:t>
      </w:r>
    </w:p>
    <w:p w:rsidR="008B145A" w:rsidRPr="00B62B95" w:rsidRDefault="00296E3C" w:rsidP="00AB24CB">
      <w:pPr>
        <w:spacing w:after="0" w:line="240" w:lineRule="auto"/>
        <w:ind w:left="10" w:right="-1" w:hanging="10"/>
        <w:rPr>
          <w:b/>
          <w:sz w:val="24"/>
          <w:szCs w:val="24"/>
        </w:rPr>
      </w:pPr>
      <w:r w:rsidRPr="00B62B95">
        <w:rPr>
          <w:b/>
          <w:sz w:val="24"/>
          <w:szCs w:val="24"/>
        </w:rPr>
        <w:t xml:space="preserve">Место и роль курса внеурочной деятельности «Билет в будущее»  в плане внеурочной деятельности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Настоящая Программа является частью образовательных программ основного и среднего общего образования и состоит из: </w:t>
      </w:r>
    </w:p>
    <w:p w:rsidR="008B145A" w:rsidRPr="00AB24CB" w:rsidRDefault="00296E3C" w:rsidP="00AB24CB">
      <w:pPr>
        <w:spacing w:after="0" w:line="240" w:lineRule="auto"/>
        <w:ind w:left="329" w:right="522" w:hanging="10"/>
        <w:rPr>
          <w:sz w:val="24"/>
          <w:szCs w:val="24"/>
        </w:rPr>
      </w:pPr>
      <w:r w:rsidRPr="00AB24CB">
        <w:rPr>
          <w:sz w:val="24"/>
          <w:szCs w:val="24"/>
        </w:rPr>
        <w:t xml:space="preserve">‒планируемых результатов освоения курса внеурочной деятельности,  </w:t>
      </w:r>
    </w:p>
    <w:p w:rsidR="008B145A" w:rsidRPr="00AB24CB" w:rsidRDefault="00296E3C" w:rsidP="00AB24CB">
      <w:pPr>
        <w:spacing w:after="0" w:line="240" w:lineRule="auto"/>
        <w:ind w:left="711" w:right="3556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‒содержания курса внеурочной деятельности, ‒тематического планирования. </w:t>
      </w:r>
    </w:p>
    <w:p w:rsidR="008B145A" w:rsidRPr="00AB24CB" w:rsidRDefault="00296E3C" w:rsidP="00AB24CB">
      <w:pPr>
        <w:spacing w:after="0" w:line="240" w:lineRule="auto"/>
        <w:ind w:left="711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Программа рассчитана на 34 часа (ежегодно). 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>Программа состоит из профориентационных занятий, посвященных изучению отраслей экономики, профориентационных диагностик (диагностика склонностей, диагностика ГПС, диагностика способностей, личностных особенностей и др); рефлексивных занятий, моделирующих онлайн-профпроб в контентноинформационный комплекс «Конструктор будущего»</w:t>
      </w:r>
      <w:r w:rsidRPr="00AB24CB">
        <w:rPr>
          <w:sz w:val="24"/>
          <w:szCs w:val="24"/>
          <w:vertAlign w:val="superscript"/>
        </w:rPr>
        <w:footnoteReference w:id="3"/>
      </w:r>
      <w:r w:rsidRPr="00AB24CB">
        <w:rPr>
          <w:sz w:val="24"/>
          <w:szCs w:val="24"/>
        </w:rPr>
        <w:t xml:space="preserve"> на базе Платформы</w:t>
      </w:r>
      <w:r w:rsidRPr="00AB24CB">
        <w:rPr>
          <w:sz w:val="24"/>
          <w:szCs w:val="24"/>
          <w:vertAlign w:val="superscript"/>
        </w:rPr>
        <w:footnoteReference w:id="4"/>
      </w:r>
      <w:r w:rsidRPr="00AB24CB">
        <w:rPr>
          <w:sz w:val="24"/>
          <w:szCs w:val="24"/>
        </w:rPr>
        <w:t xml:space="preserve">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Программа внеурочной деятельности может быть дополнена вариативным компонентом на усмотрение общеобразовательной организации, включающим: проектную деятельность обучающихся, профориентационное тестирование, беседы, дискуссии, мастер-классы, коммуникативные деловые игры; консультации педагога и психолога; конкурсы профориентационной направленности (в т.ч. чемпионаты «Абилимпикс», «Профессионалы» и др.); занятия «Шоу профессий».  </w:t>
      </w:r>
    </w:p>
    <w:p w:rsidR="00953185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Программа для каждого класса может быть реализована в течение одного учебного года со школьниками 6-11 классов, если занятия проводятся 1 раз в неделю, в течение учебного года в периоды: сентябрь – декабрь, январь – май. </w:t>
      </w:r>
    </w:p>
    <w:p w:rsidR="008B145A" w:rsidRPr="00B62B95" w:rsidRDefault="00296E3C" w:rsidP="00B62B95">
      <w:pPr>
        <w:pStyle w:val="a9"/>
        <w:spacing w:after="0" w:line="240" w:lineRule="auto"/>
        <w:ind w:left="698" w:firstLine="0"/>
        <w:rPr>
          <w:b/>
          <w:sz w:val="24"/>
          <w:szCs w:val="24"/>
        </w:rPr>
      </w:pPr>
      <w:r w:rsidRPr="00B62B95">
        <w:rPr>
          <w:b/>
          <w:sz w:val="24"/>
          <w:szCs w:val="24"/>
        </w:rPr>
        <w:t xml:space="preserve">Планируемые результаты освоения курса внеурочной деятельности «Билет в будущее» </w:t>
      </w:r>
    </w:p>
    <w:p w:rsidR="008B145A" w:rsidRPr="00AB24CB" w:rsidRDefault="00296E3C" w:rsidP="00AB24CB">
      <w:pPr>
        <w:numPr>
          <w:ilvl w:val="1"/>
          <w:numId w:val="3"/>
        </w:numPr>
        <w:spacing w:after="0" w:line="240" w:lineRule="auto"/>
        <w:ind w:hanging="492"/>
        <w:rPr>
          <w:sz w:val="24"/>
          <w:szCs w:val="24"/>
        </w:rPr>
      </w:pPr>
      <w:r w:rsidRPr="00AB24CB">
        <w:rPr>
          <w:sz w:val="24"/>
          <w:szCs w:val="24"/>
        </w:rPr>
        <w:t xml:space="preserve">Личностные результаты </w:t>
      </w:r>
    </w:p>
    <w:p w:rsidR="008B145A" w:rsidRPr="00AB24CB" w:rsidRDefault="00296E3C" w:rsidP="00AB24CB">
      <w:pPr>
        <w:spacing w:after="0" w:line="240" w:lineRule="auto"/>
        <w:ind w:left="711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4.1.1 Для ФГОС ООО: </w:t>
      </w:r>
    </w:p>
    <w:p w:rsidR="008B145A" w:rsidRPr="00AB24CB" w:rsidRDefault="00296E3C" w:rsidP="00AB24CB">
      <w:pPr>
        <w:spacing w:after="0" w:line="240" w:lineRule="auto"/>
        <w:ind w:left="711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В сфере гражданского воспитания: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‒готовность к выполнению обязанностей гражданина и реализации своих прав, уважение прав, свобод и законных интересов других людей;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lastRenderedPageBreak/>
        <w:t xml:space="preserve">‒готовность к разнообразной совместной деятельности, стремление  к взаимопониманию и взаимопомощи. </w:t>
      </w:r>
    </w:p>
    <w:p w:rsidR="008B145A" w:rsidRPr="00AB24CB" w:rsidRDefault="00296E3C" w:rsidP="00AB24CB">
      <w:pPr>
        <w:spacing w:after="0" w:line="240" w:lineRule="auto"/>
        <w:ind w:left="711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В сфере патриотического воспитания: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‒осознание российской гражданской идентичности в поликультурном  и многоконфессиональном обществе, проявление интереса к познанию родного языка, истории, культуры Российской Федерации, своего края, народов России;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‒ценностное отношение к достижениям своей Родины – России  и собственного региона, к науке, искусству, спорту, технологиям, боевым подвигам  и трудовым достижениям народа. </w:t>
      </w:r>
    </w:p>
    <w:p w:rsidR="008B145A" w:rsidRPr="00AB24CB" w:rsidRDefault="00296E3C" w:rsidP="00AB24CB">
      <w:pPr>
        <w:spacing w:after="0" w:line="240" w:lineRule="auto"/>
        <w:ind w:left="711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В сфере духовно-нравственного воспитания: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‒ориентация на моральные ценности и нормы в ситуациях нравственного выбора. </w:t>
      </w:r>
    </w:p>
    <w:p w:rsidR="008B145A" w:rsidRPr="00AB24CB" w:rsidRDefault="00296E3C" w:rsidP="00AB24CB">
      <w:pPr>
        <w:spacing w:after="0" w:line="240" w:lineRule="auto"/>
        <w:ind w:left="711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В сфере эстетического воспитания: </w:t>
      </w:r>
    </w:p>
    <w:p w:rsidR="008B145A" w:rsidRPr="00AB24CB" w:rsidRDefault="00296E3C" w:rsidP="00AB24CB">
      <w:pPr>
        <w:spacing w:after="0" w:line="240" w:lineRule="auto"/>
        <w:ind w:left="10" w:right="-6" w:hanging="10"/>
        <w:rPr>
          <w:sz w:val="24"/>
          <w:szCs w:val="24"/>
        </w:rPr>
      </w:pPr>
      <w:r w:rsidRPr="00AB24CB">
        <w:rPr>
          <w:sz w:val="24"/>
          <w:szCs w:val="24"/>
        </w:rPr>
        <w:t xml:space="preserve">восприимчивость к разным видам искусства, традициям и творчеству своего </w:t>
      </w:r>
    </w:p>
    <w:p w:rsidR="008B145A" w:rsidRPr="00AB24CB" w:rsidRDefault="00296E3C" w:rsidP="00AB24CB">
      <w:pPr>
        <w:spacing w:after="0" w:line="240" w:lineRule="auto"/>
        <w:ind w:left="-13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‒осознание важности художественной культуры как средства коммуникации и самовыражения для представителей многих профессий; </w:t>
      </w:r>
    </w:p>
    <w:p w:rsidR="008B145A" w:rsidRPr="00AB24CB" w:rsidRDefault="00296E3C" w:rsidP="00AB24CB">
      <w:pPr>
        <w:spacing w:after="0" w:line="240" w:lineRule="auto"/>
        <w:ind w:left="708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‒стремление к творческому самовыражению в любой профессии;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‒стремление создавать вокруг себя эстетически привлекательную среду  вне зависимости от той сферы профессиональной деятельности, которой школьник планирует заниматься в будущем.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В сфере физического воспитания, формирования культуры здоровья  и эмоционального благополучия: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‒осознание необходимости соблюдения правил безопасности в любой профессии, в том числе навыков безопасного поведения в интернет-среде;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‒ответственное отношение к своему здоровью и установка на здоровый образ жизни;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‒способность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жизнью;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‒сформированность навыка рефлексии, признание своего права на ошибку  и такого же права другого человека. </w:t>
      </w:r>
    </w:p>
    <w:p w:rsidR="008B145A" w:rsidRPr="00B62B95" w:rsidRDefault="00296E3C" w:rsidP="00AB24CB">
      <w:pPr>
        <w:spacing w:after="0" w:line="240" w:lineRule="auto"/>
        <w:ind w:left="708" w:firstLine="0"/>
        <w:rPr>
          <w:b/>
          <w:sz w:val="24"/>
          <w:szCs w:val="24"/>
        </w:rPr>
      </w:pPr>
      <w:r w:rsidRPr="00B62B95">
        <w:rPr>
          <w:b/>
          <w:sz w:val="24"/>
          <w:szCs w:val="24"/>
        </w:rPr>
        <w:t>Содержание курса по профориентации «Билет в будущее»</w:t>
      </w:r>
      <w:r w:rsidRPr="00B62B95">
        <w:rPr>
          <w:b/>
          <w:sz w:val="24"/>
          <w:szCs w:val="24"/>
          <w:vertAlign w:val="superscript"/>
        </w:rPr>
        <w:footnoteReference w:id="5"/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Тема 1. Вводный урок «Моя Россия – мои горизонты» (обзор отраслей экономического развития РФ – счастье в труде) (1 час)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Россия – страна безграничных возможностей и профессионального развития. Культура труда, связь выбора профессии с персональным счастьем и экономикой страны. Познавательные цифры и факты об отраслях экономического развития, профессиональных навыков и качеств, востребованных в будущем. Формирование представлений о развитии и достижениях страны в следующих сферах: медицина и здоровье; архитектура и строительство; информационные технологии; промышленность и добыча полезных ископаемых; сельское хозяйство; транспорт и логистика; наука и образование; безопасность; креативные технологии; сервис и торговля; предпринимательство и финансы.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Тема 2. Тематический профориентационный урок «Открой своё будущее» (введение в профориентацию) (1 час)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В 7 классе: тематическое содержание занятия предполагает знакомство с различными профессиональными средами и профессиями через проектную деятельность. 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Информирование обучающихся о разнообразии сред и современных профессий: формирование представлений о взаимосвязи деятельности различных специалистов при достижении общего результата, решение проектных заданий с профориентационным компонентом, работа в школьных проектных командах для поиска и презентации проектных решений. </w:t>
      </w:r>
    </w:p>
    <w:p w:rsidR="008B145A" w:rsidRPr="00AB24CB" w:rsidRDefault="008B145A" w:rsidP="00B62B95">
      <w:pPr>
        <w:spacing w:after="0" w:line="240" w:lineRule="auto"/>
        <w:ind w:left="0" w:firstLine="0"/>
        <w:rPr>
          <w:sz w:val="24"/>
          <w:szCs w:val="24"/>
        </w:rPr>
        <w:sectPr w:rsidR="008B145A" w:rsidRPr="00AB24CB" w:rsidSect="0095318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91" w:right="565" w:bottom="1138" w:left="1133" w:header="567" w:footer="567" w:gutter="0"/>
          <w:cols w:space="720"/>
          <w:docGrid w:linePitch="381"/>
        </w:sectPr>
      </w:pPr>
    </w:p>
    <w:p w:rsidR="008B145A" w:rsidRPr="00AB24CB" w:rsidRDefault="00296E3C" w:rsidP="00B62B95">
      <w:pPr>
        <w:spacing w:after="0" w:line="240" w:lineRule="auto"/>
        <w:ind w:left="0" w:firstLine="0"/>
        <w:rPr>
          <w:sz w:val="24"/>
          <w:szCs w:val="24"/>
        </w:rPr>
      </w:pPr>
      <w:r w:rsidRPr="00AB24CB">
        <w:rPr>
          <w:sz w:val="24"/>
          <w:szCs w:val="24"/>
        </w:rPr>
        <w:lastRenderedPageBreak/>
        <w:t xml:space="preserve">Тема 3. Профориентационная диагностика № 1 «Мой профиль» и разбор результатов (1 час)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Для обучающихся, не принимающих участие в проекте «Билет в будущее», доступна профориентационная диагностика № 1 «Мой профиль».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Профориентационная диагностика обучающихся на интернет-платформе profmin.bvbinfo.ru (для незарегистрированных участников) позволяет определить требуемый объем профориентационной помощи и сформировать дальнейшую индивидуальную траекторию участия в программе профориентационной работы.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Методика «Мой профиль» – диагностика интересов, которая позволяет рекомендовать профиль обучения и направления развития. Методика предусматривает 3 версии: для 6-7, 8-9 и 10-11 классов. Тест реализуется в форме кейсов, время прохождения – около 15 минут. По итогам диагностики рекомендуется проведение консультации по полученным результатам (в индивидуальном или групповом формате).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Тема 3. Профориентационная диагностика № 1 «Мои профсреды» и разбор результатов (1 час)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>Для обучающихся-участников проекта «Билет в будущее» доступна профориентационная диагностика № 1 «Мои профсреды» (обязательна для проведения)</w:t>
      </w:r>
      <w:r w:rsidRPr="00AB24CB">
        <w:rPr>
          <w:sz w:val="24"/>
          <w:szCs w:val="24"/>
          <w:vertAlign w:val="superscript"/>
        </w:rPr>
        <w:footnoteReference w:id="6"/>
      </w:r>
      <w:r w:rsidRPr="00AB24CB">
        <w:rPr>
          <w:sz w:val="24"/>
          <w:szCs w:val="24"/>
        </w:rPr>
        <w:t xml:space="preserve">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Профориентационная диагностика обучающихся на интернет-платформе https://bvbinfo.ru/ (для зарегистрированных участников проекта) позволяет определить требуемый объем профориентационной помощи и сформировать дальнейшую индивидуальную траекторию участия в программе профориентационной работы.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Методика «Мои профсреды» – онлайн-диагностика профессиональных склонностей и направленности обучающихся. В результатах обучающийся получает рекомендации по построению трека внутри проекта «Билет в будущее» («Профессиональных сред»). Методика предусматривает 3 версии – для 6-7, 8-9 и 1011 классов. Методика реализуется в форме кейсов, время прохождения – около 15 минут. 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По итогам диагностики рекомендуется проведение консультации по полученным результатам (в индивидуальном или групповом формате). Возможно проведение консультации с помощью видеозаписи готовой консультации (доступной участникам проекта «Билет в будущее» на интернет-платформе https://bvbinfo.ru/).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Тема 4. Профориентационное занятие «Система образования России» (дополнительное образование, уровни профессионального образования, стратегии поступления) (1 час)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В 6-7 классе: обучающиеся знакомятся с системой общего образования РФ и понятием «дополнительное образование для школьников», обсуждают значение и возможности, которые дает образование каждому человеку, учатся подбирать дополнительное образование для решения разных задач, в том числе для подготовки к будущему профессиональному выбору. 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Тема 5. Профориентационное занятие «Пробую профессию в сфере науки и образования» (моделирующая онлайн-проба на платформе проекта «Билет  в будущее»по профессии учителя, приуроченная к Году педагога и наставника)  (1 час)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</w:t>
      </w:r>
    </w:p>
    <w:p w:rsidR="008B145A" w:rsidRPr="00AB24CB" w:rsidRDefault="00296E3C" w:rsidP="00AB24CB">
      <w:pPr>
        <w:spacing w:after="0" w:line="240" w:lineRule="auto"/>
        <w:ind w:left="-15" w:right="-10"/>
        <w:rPr>
          <w:sz w:val="24"/>
          <w:szCs w:val="24"/>
        </w:rPr>
      </w:pPr>
      <w:r w:rsidRPr="00AB24CB">
        <w:rPr>
          <w:sz w:val="24"/>
          <w:szCs w:val="24"/>
        </w:rPr>
        <w:t xml:space="preserve">Профессиональная проба по профессии учителя, приуроченная к Году педагога и </w:t>
      </w:r>
      <w:r w:rsidRPr="00AB24CB">
        <w:rPr>
          <w:sz w:val="24"/>
          <w:szCs w:val="24"/>
        </w:rPr>
        <w:tab/>
        <w:t xml:space="preserve">наставника, </w:t>
      </w:r>
      <w:r w:rsidRPr="00AB24CB">
        <w:rPr>
          <w:sz w:val="24"/>
          <w:szCs w:val="24"/>
        </w:rPr>
        <w:tab/>
        <w:t xml:space="preserve">в </w:t>
      </w:r>
      <w:r w:rsidRPr="00AB24CB">
        <w:rPr>
          <w:sz w:val="24"/>
          <w:szCs w:val="24"/>
        </w:rPr>
        <w:tab/>
        <w:t xml:space="preserve">рамках </w:t>
      </w:r>
      <w:r w:rsidRPr="00AB24CB">
        <w:rPr>
          <w:sz w:val="24"/>
          <w:szCs w:val="24"/>
        </w:rPr>
        <w:tab/>
        <w:t xml:space="preserve">которой </w:t>
      </w:r>
      <w:r w:rsidRPr="00AB24CB">
        <w:rPr>
          <w:sz w:val="24"/>
          <w:szCs w:val="24"/>
        </w:rPr>
        <w:tab/>
        <w:t xml:space="preserve">обучающимся </w:t>
      </w:r>
      <w:r w:rsidRPr="00AB24CB">
        <w:rPr>
          <w:sz w:val="24"/>
          <w:szCs w:val="24"/>
        </w:rPr>
        <w:tab/>
        <w:t xml:space="preserve">необходимо </w:t>
      </w:r>
      <w:r w:rsidRPr="00AB24CB">
        <w:rPr>
          <w:sz w:val="24"/>
          <w:szCs w:val="24"/>
        </w:rPr>
        <w:tab/>
        <w:t>пройти последовательность этапов</w:t>
      </w:r>
      <w:r w:rsidRPr="00AB24CB">
        <w:rPr>
          <w:sz w:val="24"/>
          <w:szCs w:val="24"/>
          <w:vertAlign w:val="superscript"/>
        </w:rPr>
        <w:footnoteReference w:id="7"/>
      </w:r>
      <w:r w:rsidRPr="00AB24CB">
        <w:rPr>
          <w:sz w:val="24"/>
          <w:szCs w:val="24"/>
        </w:rPr>
        <w:t xml:space="preserve">:  </w:t>
      </w:r>
    </w:p>
    <w:p w:rsidR="008B145A" w:rsidRPr="00AB24CB" w:rsidRDefault="00296E3C" w:rsidP="00AB24CB">
      <w:pPr>
        <w:spacing w:after="0" w:line="240" w:lineRule="auto"/>
        <w:ind w:left="708" w:firstLine="0"/>
        <w:rPr>
          <w:sz w:val="24"/>
          <w:szCs w:val="24"/>
        </w:rPr>
      </w:pPr>
      <w:r w:rsidRPr="00AB24CB">
        <w:rPr>
          <w:sz w:val="24"/>
          <w:szCs w:val="24"/>
        </w:rPr>
        <w:lastRenderedPageBreak/>
        <w:t>‒Знакомство с профессией и профессиональной областью.</w:t>
      </w:r>
    </w:p>
    <w:p w:rsidR="008B145A" w:rsidRPr="00AB24CB" w:rsidRDefault="00296E3C" w:rsidP="00AB24CB">
      <w:pPr>
        <w:spacing w:after="0" w:line="240" w:lineRule="auto"/>
        <w:ind w:left="708" w:firstLine="0"/>
        <w:rPr>
          <w:sz w:val="24"/>
          <w:szCs w:val="24"/>
        </w:rPr>
      </w:pPr>
      <w:r w:rsidRPr="00AB24CB">
        <w:rPr>
          <w:sz w:val="24"/>
          <w:szCs w:val="24"/>
        </w:rPr>
        <w:t>‒Постановка задачи и подготовительно-обучающий этап.</w:t>
      </w:r>
    </w:p>
    <w:p w:rsidR="008B145A" w:rsidRPr="00AB24CB" w:rsidRDefault="00296E3C" w:rsidP="00AB24CB">
      <w:pPr>
        <w:spacing w:after="0" w:line="240" w:lineRule="auto"/>
        <w:ind w:left="708" w:firstLine="0"/>
        <w:rPr>
          <w:sz w:val="24"/>
          <w:szCs w:val="24"/>
        </w:rPr>
      </w:pPr>
      <w:r w:rsidRPr="00AB24CB">
        <w:rPr>
          <w:sz w:val="24"/>
          <w:szCs w:val="24"/>
        </w:rPr>
        <w:t>‒Практическое выполнение задания.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>‒Завершающий этап (закрепление полученных знаний, получение цифрового артефакта).</w:t>
      </w:r>
    </w:p>
    <w:p w:rsidR="008B145A" w:rsidRPr="00AB24CB" w:rsidRDefault="00296E3C" w:rsidP="00AB24CB">
      <w:pPr>
        <w:spacing w:after="0" w:line="240" w:lineRule="auto"/>
        <w:ind w:left="10" w:right="-1" w:hanging="10"/>
        <w:rPr>
          <w:sz w:val="24"/>
          <w:szCs w:val="24"/>
        </w:rPr>
      </w:pPr>
      <w:r w:rsidRPr="00AB24CB">
        <w:rPr>
          <w:sz w:val="24"/>
          <w:szCs w:val="24"/>
        </w:rPr>
        <w:t xml:space="preserve">Тема 6. Профориентационное занятие «Россия в деле» (часть 1) (на выбор: импортозамещение, авиастроение, судовождение, судостроение, лесная промышленность) (1 час)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Для обучающихся, не принимающих участие в проекте «Билет в будущее», рекомендуется Профориентационное занятие «Россия в деле» (часть 1).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Просвещение обучающихся и формирование познавательного интереса к выбору профессий в современной экономике нашей страны. Демонстрация перечня технологических ниш, в котором российские научно-технические достижения активно внедряются в технологические отрасли реального сектора экономики, и со временем результат этой работы займет достойное место не только на российском, но и мировом рынке, формируя устойчивый тренд: российские технологии – это качество – безопасность – эффективность. В рамках занятия предложены следующие отрасли и тематики на выбор: импортозамещение, авиастроение, судовождение, судостроение, лесная промышленность. 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Тема 6. Профориентационная диагностика № 2 «Мои ориентиры» и разбор результатов (1 час)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>Для обучающихся-участников проекта «Билет в будущее» доступна профориентационная диагностика № 2 «Мои ориентиры» (обязательна для проведения)</w:t>
      </w:r>
      <w:r w:rsidRPr="00AB24CB">
        <w:rPr>
          <w:sz w:val="24"/>
          <w:szCs w:val="24"/>
          <w:vertAlign w:val="superscript"/>
        </w:rPr>
        <w:footnoteReference w:id="8"/>
      </w:r>
      <w:r w:rsidRPr="00AB24CB">
        <w:rPr>
          <w:sz w:val="24"/>
          <w:szCs w:val="24"/>
        </w:rPr>
        <w:t xml:space="preserve">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Профориентационная диагностика обучающихся на интернет-платформе https://bvbinfo.ru/ (для зарегистрированных участников проекта) позволяет определить требуемый объем профориентационной помощи и сформировать дальнейшую индивидуальную траекторию участия в программе профориентационной работы. 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Версия 6-7 классов включает только диагностику готовности к профессиональному самоопределению и не включает диагностику ценностных ориентиров.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По итогам диагностики рекомендуется проведение консультации по полученным результатам (в индивидуальном или групповом формате). Возможно проведение консультации с помощью видеозаписи готовой консультации (доступной участникам проекта «Билет в будущее» на интернет-платформе https://bvbinfo.ru/).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Тема 7. Профориентационное занятие «Россия промышленная: узнаю достижения страны в сфере промышленности и производства» (тяжелая промышленность, добыча и переработка сырья) (1 час)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Популяризация и просвещение обучающихся на основе знакомства с достижениями страны в сфере промышленности и производственных технологий. Знакомство на основе видеосюжетов и интервью с экспертами и специалистами в области промышленной и смежных технологий. Повышение информированности о достижениях и перспективах развития промышленности, направленное на решение важнейших задач развития общества и страны. Информирование о профессиях и современном рынке труда в области промышленности и смежных отраслей.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Тема 8. Профориентационное занятие «Пробую профессию в сфере промышленности» (моделирующая онлайн-проба на платформе проекта «Билет в будущее» по профессиям на выбор: металлург, специалист по аддитивным технологиям и др.) (1 час)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lastRenderedPageBreak/>
        <w:t xml:space="preserve">Профессиональная проба по профессии в сфере промышленности, в рамках которой обучающимся необходимо пройти последовательность этапов:  </w:t>
      </w:r>
    </w:p>
    <w:p w:rsidR="008B145A" w:rsidRPr="00AB24CB" w:rsidRDefault="00296E3C" w:rsidP="00AB24CB">
      <w:pPr>
        <w:spacing w:after="0" w:line="240" w:lineRule="auto"/>
        <w:ind w:left="708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‒Знакомство с профессией и профессиональной областью. </w:t>
      </w:r>
    </w:p>
    <w:p w:rsidR="008B145A" w:rsidRPr="00AB24CB" w:rsidRDefault="00296E3C" w:rsidP="00AB24CB">
      <w:pPr>
        <w:spacing w:after="0" w:line="240" w:lineRule="auto"/>
        <w:ind w:left="708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‒Постановка задачи и подготовительно-обучающий этап. </w:t>
      </w:r>
    </w:p>
    <w:p w:rsidR="008B145A" w:rsidRPr="00AB24CB" w:rsidRDefault="00296E3C" w:rsidP="00AB24CB">
      <w:pPr>
        <w:spacing w:after="0" w:line="240" w:lineRule="auto"/>
        <w:ind w:left="708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‒Практическое выполнение задания.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‒Завершающий этап (закрепление полученных знаний, получение цифрового артефакта).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Тема 9. Профориентационное занятие «Россия цифровая: узнаю достижения страны в области цифровых технологий» (информационные технологии, искусственный интеллект, робототехника) (1 час)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Популяризация и просвещение обучающихся на основе знакомства с достижениями страны в сфере цифровых технологий. Знакомство на основе видеосюжетов и интервью с экспертами и специалистами в области сквозных цифровых технологий. Повышение информированности о достижениях и перспективах развития цифровизации, направленной на решение важнейших задач развития общества и страны. Информирование о профессиях и современном рынке труда в области цифровой экономики и смежных отраслей.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Тема 10. Профориентационное занятие «Пробую профессию в области цифровых технологий» (моделирующая онлайн-проба на платформе проекта «Билет в будущее» по профессиям на выбор: программист, робототехник и др.) (1 час)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Профессиональная проба по профессии в сфере цифровых технологий, в рамках которой обучающимся необходимо пройти последовательность этапов:  </w:t>
      </w:r>
    </w:p>
    <w:p w:rsidR="008B145A" w:rsidRPr="00AB24CB" w:rsidRDefault="00296E3C" w:rsidP="00AB24CB">
      <w:pPr>
        <w:spacing w:after="0" w:line="240" w:lineRule="auto"/>
        <w:ind w:left="708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‒Знакомство с профессией и профессиональной областью. </w:t>
      </w:r>
    </w:p>
    <w:p w:rsidR="008B145A" w:rsidRPr="00AB24CB" w:rsidRDefault="00296E3C" w:rsidP="00AB24CB">
      <w:pPr>
        <w:spacing w:after="0" w:line="240" w:lineRule="auto"/>
        <w:ind w:left="708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‒Постановка задачи и подготовительно-обучающий этап. </w:t>
      </w:r>
    </w:p>
    <w:p w:rsidR="008B145A" w:rsidRPr="00AB24CB" w:rsidRDefault="00296E3C" w:rsidP="00AB24CB">
      <w:pPr>
        <w:spacing w:after="0" w:line="240" w:lineRule="auto"/>
        <w:ind w:left="708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‒Практическое выполнение задания.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>‒Завершающий этап (закрепление полученных знаний, получение цифрового артефакта).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Тема 11. Профориентационное занятие «Россия в деле» (часть 2) (на выбор: медицина, реабилитация, генетика) (1 час)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Для обучающихся, не принимающих участие в проекте «Билет в будущее», рекомендуется Профориентационное занятие «Россия в деле» (часть 2, 1 час)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Просвещение обучающихся и формирование познавательного интереса к выбору профессий в современной экономике нашей страны. Демонстрация перечня технологических ниш, в котором российские научно-технические достижения активно внедряются в технологические отрасли реального сектора экономики и со временем результат этой работы займет достойное место не только на российском, но и мировом рынке, формируя устойчивый тренд: российские технологии – это качество – безопасность – эффективность. В рамках занятия предложены следующие отрасли и тематики на выбор: медицина, реабилитация, генетика.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Тема 11. Профориентационная диагностика № 3 «Мои таланты» и разбор результатов (1 час)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>Для обучающихся-участников проекта «Билет в будущее» доступна профориентационная диагностика № 3 «Мои таланты» (обязательна  для проведения)</w:t>
      </w:r>
      <w:r w:rsidRPr="00AB24CB">
        <w:rPr>
          <w:sz w:val="24"/>
          <w:szCs w:val="24"/>
          <w:vertAlign w:val="superscript"/>
        </w:rPr>
        <w:footnoteReference w:id="9"/>
      </w:r>
      <w:r w:rsidRPr="00AB24CB">
        <w:rPr>
          <w:sz w:val="24"/>
          <w:szCs w:val="24"/>
        </w:rPr>
        <w:t xml:space="preserve">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Комплексная методика «Мои таланты» определяет профессиональные интересы и сильные стороны обучающихся с подсвечиванием «зон потенциала» (талантов), рекомендуемых отраслей и профессий. Методика предусматривает версии для 6-7, 8-9 классов, в силу особенностей образовательных возможностей для данной нозологии. Рекомендуем проходить диагностику в </w:t>
      </w:r>
      <w:r w:rsidRPr="00AB24CB">
        <w:rPr>
          <w:sz w:val="24"/>
          <w:szCs w:val="24"/>
        </w:rPr>
        <w:lastRenderedPageBreak/>
        <w:t xml:space="preserve">сопровождении учителя, родителя, тьютора для предотвращения случаев, когда у ученика возникают сложности с платформой, непонимание слов, интерпретации результатов.  Также рекомендуется видео-сопровождение для знакомства с результатами и рекомендациями для пользователя. 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Для обучающихся – участников проекта «Билет в будущее» доступно дополнительное тестирование по методикам «Мои возможности» и «Мои способности» (проводится по желанию обучающихся). Дополнительное тестирование увеличивает точность и полноту рекомендаций. Тестирование проводится в рамках дополнительных занятий или в домашних условиях. Для тестирования рекомендуется использовать стационарные компьютеры или ноутбуки, в случае отсутствия такой возможности допускается использование мобильных устройств.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Тема 12. Профориентационное занятие «Россия инженерная: узнаю достижения страны в области инженерного дела» (машиностроение, транспорт, строительство) (1 час)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Популяризация и просвещение обучающихся на основе знакомства с достижениями страны в сфере инженерного дела. Знакомство на основе видеосюжетов и интервью с экспертами и специалистами в области инженерной и инжиниринговой деятельности. Повышение информированности о достижениях и перспективах развития инженерного дела, направленного на решение важнейших задач развития общества и страны. Информирование о профессиях и современном рынке труда в области инженерной деятельности и смежных отраслей. </w:t>
      </w:r>
    </w:p>
    <w:p w:rsidR="008B145A" w:rsidRPr="00AB24CB" w:rsidRDefault="00296E3C" w:rsidP="00AB24CB">
      <w:pPr>
        <w:spacing w:after="0" w:line="240" w:lineRule="auto"/>
        <w:ind w:left="0" w:firstLine="708"/>
        <w:rPr>
          <w:sz w:val="24"/>
          <w:szCs w:val="24"/>
        </w:rPr>
      </w:pPr>
      <w:r w:rsidRPr="00AB24CB">
        <w:rPr>
          <w:sz w:val="24"/>
          <w:szCs w:val="24"/>
        </w:rPr>
        <w:t xml:space="preserve">Тема 13. Профориентационное занятие «Пробую профессию в инженерной сфере» (моделирующая онлайн-проба на платформе проекта «Билет в будущее» по профессиям на выбор: инженер-конструктор, электромонтер и др.) (1 час)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Профессиональная проба по профессии в сфере инженерного дела (инженерии), в рамках которой обучающимся необходимо пройти последовательность этапов:  </w:t>
      </w:r>
    </w:p>
    <w:p w:rsidR="008B145A" w:rsidRPr="00AB24CB" w:rsidRDefault="00296E3C" w:rsidP="00AB24CB">
      <w:pPr>
        <w:spacing w:after="0" w:line="240" w:lineRule="auto"/>
        <w:ind w:left="708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‒Знакомство с профессией и профессиональной областью. </w:t>
      </w:r>
    </w:p>
    <w:p w:rsidR="008B145A" w:rsidRPr="00AB24CB" w:rsidRDefault="00296E3C" w:rsidP="00AB24CB">
      <w:pPr>
        <w:spacing w:after="0" w:line="240" w:lineRule="auto"/>
        <w:ind w:left="708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‒Постановка задачи и подготовительно-обучающий этап. </w:t>
      </w:r>
    </w:p>
    <w:p w:rsidR="008B145A" w:rsidRPr="00AB24CB" w:rsidRDefault="00296E3C" w:rsidP="00AB24CB">
      <w:pPr>
        <w:spacing w:after="0" w:line="240" w:lineRule="auto"/>
        <w:ind w:left="708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‒Практическое выполнение задания.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‒Завершающий этап (закрепление полученных знаний, получение цифрового артефакта).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Тема 14. Профориентационное занятие «Государственное управление и общественная безопасность» (федеральная государственная, военная и правоохранительная службы, особенности работы и профессии в этих службах) (1 час)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В 6-7 классе: обучающиеся знакомятся с основными функциями государства и государственными органами, которые ответственны за реализацию этих функций; знакомятся с понятием «военнослужащий», видами войск РФ и примерами профессий, имеющих отношение к военному делу; узнают о возможностях и ограничениях работы в госструктурах, в частности, об особенностях военной службы: наличие рисков для жизни и здоровья, льгот при поступлении в учебные заведения, возможностей предоставления служебного жилья и др.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Тема 15. Профориентационное занятие «Пробую профессию в сфере управления и безопасности» (моделирующая онлайн-проба на платформе проекта «Билет в будущее» по профессиям на выбор: специалист по кибербезопасности, юрист и др.) (1 час)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</w:t>
      </w:r>
      <w:r w:rsidRPr="00AB24CB">
        <w:rPr>
          <w:sz w:val="24"/>
          <w:szCs w:val="24"/>
        </w:rPr>
        <w:lastRenderedPageBreak/>
        <w:t xml:space="preserve">представлений о компетенциях и особенностях профессий, необходимых для осуществления конкретной профессиональной деятельности.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Профессиональная проба по профессии в сфере управления и безопасности, в рамках которой обучающимся необходимо пройти последовательность этапов:  </w:t>
      </w:r>
    </w:p>
    <w:p w:rsidR="008B145A" w:rsidRPr="00AB24CB" w:rsidRDefault="00296E3C" w:rsidP="00AB24CB">
      <w:pPr>
        <w:spacing w:after="0" w:line="240" w:lineRule="auto"/>
        <w:ind w:left="708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‒Знакомство с профессией и профессиональной областью. </w:t>
      </w:r>
    </w:p>
    <w:p w:rsidR="008B145A" w:rsidRPr="00AB24CB" w:rsidRDefault="00296E3C" w:rsidP="00AB24CB">
      <w:pPr>
        <w:spacing w:after="0" w:line="240" w:lineRule="auto"/>
        <w:ind w:left="708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‒Постановка задачи и подготовительно-обучающий этап. </w:t>
      </w:r>
    </w:p>
    <w:p w:rsidR="008B145A" w:rsidRPr="00AB24CB" w:rsidRDefault="00296E3C" w:rsidP="00AB24CB">
      <w:pPr>
        <w:spacing w:after="0" w:line="240" w:lineRule="auto"/>
        <w:ind w:left="708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‒Практическое выполнение задания.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‒Завершающий этап (закрепление полученных знаний, получение цифрового артефакта).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Тема 16. Профориентационное занятие-рефлексия «Моё будущее – моя страна» (1 час)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Разбор и обсуждение полученного опыта в рамках серии профориентационных занятий. Постановка образовательных и карьерных целей. Формирование планов образовательных шагов и формулирование карьерной траектории развития. Развитие проектного мышления, рефлексивного сознания обучающихся, осмысление значимости собственных усилий для достижения успеха, совершенствование субъектной позиции, развитие социально-психологических качеств личности.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Тема 17. Профориентационное занятие «Россия плодородная: узнаю о достижениях агропромышленного комплекса страны» (агропромышленный комплекс) (1 час)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Популяризация и просвещение обучающихся на основе знакомства с достижениями страны в сфере агропромышленного комплекса (АПК) и сельского хозяйства. Знакомство на основе видеосюжетов и интервью с экспертами и специалистами в области сельского хозяйства и смежных технологий. Повышение информированности о достижениях и перспективах развития АПК, направленного на решение важнейших задач развития общества и страны. Информирование о профессиях и современном рынке труда в области экономики сельского хозяйства и смежных отраслей.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Тема 18. Профориентационное занятие «Пробую профессию в аграрной сфере» (моделирующая онлайн-проба на платформе проекта «Билет в будущее» по профессиям на выбор: агроном, зоотехник и др.) (1 час)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Профессиональная проба по профессии в аграрной сфере, в рамках которой обучающимся необходимо пройти последовательность этапов:  </w:t>
      </w:r>
    </w:p>
    <w:p w:rsidR="008B145A" w:rsidRPr="00AB24CB" w:rsidRDefault="00296E3C" w:rsidP="00AB24CB">
      <w:pPr>
        <w:spacing w:after="0" w:line="240" w:lineRule="auto"/>
        <w:ind w:left="708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‒Знакомство с профессией и профессиональной областью. </w:t>
      </w:r>
    </w:p>
    <w:p w:rsidR="008B145A" w:rsidRPr="00AB24CB" w:rsidRDefault="00296E3C" w:rsidP="00AB24CB">
      <w:pPr>
        <w:spacing w:after="0" w:line="240" w:lineRule="auto"/>
        <w:ind w:left="708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‒Постановка задачи и подготовительно-обучающий этап. </w:t>
      </w:r>
    </w:p>
    <w:p w:rsidR="008B145A" w:rsidRPr="00AB24CB" w:rsidRDefault="00296E3C" w:rsidP="00AB24CB">
      <w:pPr>
        <w:spacing w:after="0" w:line="240" w:lineRule="auto"/>
        <w:ind w:left="708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‒Практическое выполнение задания. </w:t>
      </w:r>
    </w:p>
    <w:p w:rsidR="008B145A" w:rsidRPr="00AB24CB" w:rsidRDefault="008B145A" w:rsidP="00AB24CB">
      <w:pPr>
        <w:spacing w:after="0" w:line="240" w:lineRule="auto"/>
        <w:ind w:left="0" w:firstLine="0"/>
        <w:rPr>
          <w:sz w:val="24"/>
          <w:szCs w:val="24"/>
        </w:rPr>
        <w:sectPr w:rsidR="008B145A" w:rsidRPr="00AB24CB" w:rsidSect="005B059F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/>
          <w:pgMar w:top="1191" w:right="566" w:bottom="1140" w:left="1134" w:header="720" w:footer="714" w:gutter="0"/>
          <w:cols w:space="720"/>
        </w:sectPr>
      </w:pPr>
    </w:p>
    <w:p w:rsidR="008B145A" w:rsidRPr="00AB24CB" w:rsidRDefault="00296E3C" w:rsidP="00AB24CB">
      <w:pPr>
        <w:spacing w:after="0" w:line="240" w:lineRule="auto"/>
        <w:ind w:left="0" w:right="-6" w:firstLine="0"/>
        <w:rPr>
          <w:sz w:val="24"/>
          <w:szCs w:val="24"/>
        </w:rPr>
      </w:pPr>
      <w:r w:rsidRPr="00AB24CB">
        <w:rPr>
          <w:sz w:val="24"/>
          <w:szCs w:val="24"/>
        </w:rPr>
        <w:lastRenderedPageBreak/>
        <w:t>Завершающий этап (закрепление полученных знаний)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Тема 19. Профориентационное занятие «Россия здоровая: узнаю достижения страны в области медицины и здравоохранения» (сфера здравоохранения, фармацевтика и биотехнологии) (1 час)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Популяризация и просвещение обучающихся на основе знакомства с достижениями страны в сфере медицины и здравоохранения. Знакомство на основе видеосюжетов и интервью с экспертами и специалистами в области современной медицины и смежных технологий. Повышение информированности о достижениях и перспективах развития здравоохранения, направленного на решение важнейших задач развития общества и страны. Информирование о профессиях и современном рынке труда в области медицины и смежных отраслей.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Тема 20. Профориентационное занятие «Пробую профессию в области медицины» (моделирующая онлайн-проба на платформе проекта «Билет в будущее» по профессиям на выбор: врач телемедицины, биотехнолог и др.)  (1 час)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Профессиональная проба по профессии в сфере медицины, в рамках которой обучающимся необходимо пройти последовательность этапов:  </w:t>
      </w:r>
    </w:p>
    <w:p w:rsidR="008B145A" w:rsidRPr="00AB24CB" w:rsidRDefault="00296E3C" w:rsidP="00AB24CB">
      <w:pPr>
        <w:spacing w:after="0" w:line="240" w:lineRule="auto"/>
        <w:ind w:left="708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‒Знакомство с профессией и профессиональной областью. </w:t>
      </w:r>
    </w:p>
    <w:p w:rsidR="008B145A" w:rsidRPr="00AB24CB" w:rsidRDefault="00296E3C" w:rsidP="00AB24CB">
      <w:pPr>
        <w:spacing w:after="0" w:line="240" w:lineRule="auto"/>
        <w:ind w:left="708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‒Постановка задачи и подготовительно-обучающий этап. </w:t>
      </w:r>
    </w:p>
    <w:p w:rsidR="008B145A" w:rsidRPr="00AB24CB" w:rsidRDefault="00296E3C" w:rsidP="00AB24CB">
      <w:pPr>
        <w:spacing w:after="0" w:line="240" w:lineRule="auto"/>
        <w:ind w:left="708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‒Практическое выполнение задания. </w:t>
      </w:r>
    </w:p>
    <w:p w:rsidR="008B145A" w:rsidRPr="00AB24CB" w:rsidRDefault="00296E3C" w:rsidP="00AB24CB">
      <w:pPr>
        <w:spacing w:after="0" w:line="240" w:lineRule="auto"/>
        <w:ind w:left="10" w:right="-6" w:hanging="10"/>
        <w:rPr>
          <w:sz w:val="24"/>
          <w:szCs w:val="24"/>
        </w:rPr>
      </w:pPr>
      <w:r w:rsidRPr="00AB24CB">
        <w:rPr>
          <w:sz w:val="24"/>
          <w:szCs w:val="24"/>
        </w:rPr>
        <w:t xml:space="preserve">Завершающий этап (закрепление полученных знаний, получение цифрового </w:t>
      </w:r>
    </w:p>
    <w:p w:rsidR="008B145A" w:rsidRPr="00AB24CB" w:rsidRDefault="008B145A" w:rsidP="00AB24CB">
      <w:pPr>
        <w:spacing w:after="0" w:line="240" w:lineRule="auto"/>
        <w:ind w:left="1364" w:firstLine="0"/>
        <w:rPr>
          <w:sz w:val="24"/>
          <w:szCs w:val="24"/>
        </w:rPr>
      </w:pP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Тема 21. Профориентационное занятие «Россия добрая: узнаю о профессиях на благо общества» (сфера социального развития, туризма и гостеприимства) (1 час)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Популяризация и просвещение обучающихся на основе знакомства с достижениями страны в сфере социального развития, туризма и гостеприимства. Знакомство на основе видеосюжетов и интервью с экспертами и специалистами в области социально-экономического развития. Повышение информированности о достижениях и перспективах развития социальной сферы, направленной на решение важнейших задач развития общества и страны. Информирование о профессиях и современном рынке труда в области социальной сферы и смежных отраслей.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Тема 22. Профориентационное занятие «Пробую профессию на благо общества» (моделирующая онлайн-проба на платформе проекта «Билет  в будущее» по профессиям на выбор: менеджер по туризму, организатор благотворительных мероприятий и др.) (1 час)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Профессиональная проба в социальной сфере, в рамках которой обучающимся необходимо пройти последовательность этапов:  </w:t>
      </w:r>
    </w:p>
    <w:p w:rsidR="008B145A" w:rsidRPr="00AB24CB" w:rsidRDefault="00296E3C" w:rsidP="00AB24CB">
      <w:pPr>
        <w:spacing w:after="0" w:line="240" w:lineRule="auto"/>
        <w:ind w:left="708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‒Знакомство с профессией и профессиональной областью. </w:t>
      </w:r>
    </w:p>
    <w:p w:rsidR="008B145A" w:rsidRPr="00AB24CB" w:rsidRDefault="00296E3C" w:rsidP="00AB24CB">
      <w:pPr>
        <w:spacing w:after="0" w:line="240" w:lineRule="auto"/>
        <w:ind w:left="708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‒Постановка задачи и подготовительно-обучающий этап. </w:t>
      </w:r>
    </w:p>
    <w:p w:rsidR="008B145A" w:rsidRPr="00AB24CB" w:rsidRDefault="00296E3C" w:rsidP="00AB24CB">
      <w:pPr>
        <w:spacing w:after="0" w:line="240" w:lineRule="auto"/>
        <w:ind w:left="708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‒Практическое выполнение задания. </w:t>
      </w:r>
    </w:p>
    <w:p w:rsidR="008B145A" w:rsidRPr="00AB24CB" w:rsidRDefault="00296E3C" w:rsidP="00AB24CB">
      <w:pPr>
        <w:spacing w:after="0" w:line="240" w:lineRule="auto"/>
        <w:ind w:left="10" w:right="-6" w:hanging="10"/>
        <w:rPr>
          <w:sz w:val="24"/>
          <w:szCs w:val="24"/>
        </w:rPr>
      </w:pPr>
      <w:r w:rsidRPr="00AB24CB">
        <w:rPr>
          <w:sz w:val="24"/>
          <w:szCs w:val="24"/>
        </w:rPr>
        <w:t xml:space="preserve">Завершающий этап (закрепление полученных знаний, получение цифрового </w:t>
      </w:r>
    </w:p>
    <w:p w:rsidR="008B145A" w:rsidRPr="00AB24CB" w:rsidRDefault="008B145A" w:rsidP="00AB24CB">
      <w:pPr>
        <w:spacing w:after="0" w:line="240" w:lineRule="auto"/>
        <w:ind w:left="1364" w:firstLine="0"/>
        <w:rPr>
          <w:sz w:val="24"/>
          <w:szCs w:val="24"/>
        </w:rPr>
      </w:pP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lastRenderedPageBreak/>
        <w:t xml:space="preserve">Тема 23. Профориентационное занятие «Россия креативная: узнаю творческие профессии» (сфера культуры и искусства) (1 час)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Популяризация и просвещение обучающихся на основе знакомства с достижениями страны в сфере культуры и искусства. Знакомство на основе видеосюжетов и интервью с экспертами и специалистами в области креативной экономике и творческих индустрий. Повышение информированности о достижениях и перспективах развития креативного сектора экономики, направленных на решение важнейших задач развития общества и страны. Информирование о творческих профессиях, современном рынке труда в данной области и смежных отраслей.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Тема 24. Профориентационное занятие «Пробую творческую профессию» (моделирующая онлайн-проба на платформе проекта «Билет в будущее» по профессиям на выбор: дизайнер, продюсер и др.) (1 час)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Профессиональная проба по профессии в сфере творчества, в рамках которой обучающимся необходимо пройти последовательность этапов:  </w:t>
      </w:r>
    </w:p>
    <w:p w:rsidR="008B145A" w:rsidRPr="00AB24CB" w:rsidRDefault="00296E3C" w:rsidP="00AB24CB">
      <w:pPr>
        <w:spacing w:after="0" w:line="240" w:lineRule="auto"/>
        <w:ind w:left="708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‒Знакомство с профессией и профессиональной областью. </w:t>
      </w:r>
    </w:p>
    <w:p w:rsidR="008B145A" w:rsidRPr="00AB24CB" w:rsidRDefault="00296E3C" w:rsidP="00AB24CB">
      <w:pPr>
        <w:spacing w:after="0" w:line="240" w:lineRule="auto"/>
        <w:ind w:left="708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‒Постановка задачи и подготовительно-обучающий этап. </w:t>
      </w:r>
    </w:p>
    <w:p w:rsidR="008B145A" w:rsidRPr="00AB24CB" w:rsidRDefault="00296E3C" w:rsidP="00AB24CB">
      <w:pPr>
        <w:spacing w:after="0" w:line="240" w:lineRule="auto"/>
        <w:ind w:left="708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‒Практическое выполнение задания. </w:t>
      </w:r>
    </w:p>
    <w:p w:rsidR="008B145A" w:rsidRPr="00AB24CB" w:rsidRDefault="00296E3C" w:rsidP="00AB24CB">
      <w:pPr>
        <w:spacing w:after="0" w:line="240" w:lineRule="auto"/>
        <w:ind w:left="10" w:right="-6" w:hanging="10"/>
        <w:rPr>
          <w:sz w:val="24"/>
          <w:szCs w:val="24"/>
        </w:rPr>
      </w:pPr>
      <w:r w:rsidRPr="00AB24CB">
        <w:rPr>
          <w:sz w:val="24"/>
          <w:szCs w:val="24"/>
        </w:rPr>
        <w:t xml:space="preserve">Завершающий этап (закрепление полученных знаний, получение цифрового </w:t>
      </w:r>
    </w:p>
    <w:p w:rsidR="008B145A" w:rsidRPr="00AB24CB" w:rsidRDefault="008B145A" w:rsidP="00AB24CB">
      <w:pPr>
        <w:spacing w:after="0" w:line="240" w:lineRule="auto"/>
        <w:ind w:left="1364" w:firstLine="0"/>
        <w:rPr>
          <w:sz w:val="24"/>
          <w:szCs w:val="24"/>
        </w:rPr>
      </w:pP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Тема 25. Профориентационное занятие «Один день в профессии» (часть 1) (учитель, актер, эколог) (1 час)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Формирование познавательного интереса у обучающихся к вопросам профессионального самоопределения на основе видеосюжетов с известными для молодежи медийными личностями – популярными блогерами, артистами, ведущими, которые решили воплотить свои детские мечты. В формате реалити-шоу на занятии рассматриваются следующие профессии (на выбор): учитель, актер, эколог.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Тема 26. Профориентационное занятие «Один день в профессии» (часть 2) (пожарный, ветеринар, повар) (1 час)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Формирование познавательного интереса у обучающихся к вопросам профессионального самоопределения на основе видеосюжетов с известными для молодежи медийными личностями – популярными блогерами, артистами, ведущими, которые решили воплотить свои детские мечты. В формате реалити-шоу на занятии рассматриваются следующие профессии (на выбор): пожарный, ветеринар, повар. </w:t>
      </w:r>
    </w:p>
    <w:p w:rsidR="008B145A" w:rsidRPr="00AB24CB" w:rsidRDefault="00296E3C" w:rsidP="00AB24CB">
      <w:pPr>
        <w:spacing w:after="0" w:line="240" w:lineRule="auto"/>
        <w:ind w:left="10" w:right="-1" w:hanging="10"/>
        <w:rPr>
          <w:sz w:val="24"/>
          <w:szCs w:val="24"/>
        </w:rPr>
      </w:pPr>
      <w:r w:rsidRPr="00AB24CB">
        <w:rPr>
          <w:sz w:val="24"/>
          <w:szCs w:val="24"/>
        </w:rPr>
        <w:t xml:space="preserve">Тема 27. Профориентационный сериал проекта «Билет в будущее»  (часть 1) (1 час)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Знакомство с профессиями из разных профессиональных отраслей через интервью с реальными представителями профессий – героями первого профориентационного сериала для школьников. Формирование познавательного интереса к вопросам профориентации на основе знакомства с личной историей труда и успеха героев сериала, мотивация и практическая значимость на основе жизненных историй. Каждая серия знакомит с представителями разных сфер: медицина, IT, медиа, бизнес, инженерное дело, различные производства, наука и искусство.  </w:t>
      </w:r>
    </w:p>
    <w:p w:rsidR="00953185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>В рамках занятия рекомендовано к просмотру и обсуждению 1-4 серии  (на выбор), пос</w:t>
      </w:r>
      <w:r w:rsidR="00953185" w:rsidRPr="00AB24CB">
        <w:rPr>
          <w:sz w:val="24"/>
          <w:szCs w:val="24"/>
        </w:rPr>
        <w:t xml:space="preserve">вященные следующим профессиям: </w:t>
      </w:r>
    </w:p>
    <w:p w:rsidR="00953185" w:rsidRPr="00AB24CB" w:rsidRDefault="00953185" w:rsidP="00AB24CB">
      <w:pPr>
        <w:pStyle w:val="a9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AB24CB">
        <w:rPr>
          <w:sz w:val="24"/>
          <w:szCs w:val="24"/>
        </w:rPr>
        <w:t xml:space="preserve">серия: начальник конструкторского отдела компании «ОДК-Авиадвигатели», владелец семейной фермы «Российские альпаки», шеф-повар ресторана «Peshi». </w:t>
      </w:r>
    </w:p>
    <w:p w:rsidR="008B145A" w:rsidRPr="00AB24CB" w:rsidRDefault="00296E3C" w:rsidP="00AB24CB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AB24CB">
        <w:rPr>
          <w:sz w:val="24"/>
          <w:szCs w:val="24"/>
        </w:rPr>
        <w:lastRenderedPageBreak/>
        <w:t xml:space="preserve">серия: мастер-пожарный специализированной пожарно-спасательной части по тушению крупных пожаров, второй пилот авиакомпании «Аэрофлот – Российские авиалинии», полицейский-кинолог Отдельного батальона патрульно-постовой службы полиции на метрополитене. </w:t>
      </w:r>
    </w:p>
    <w:p w:rsidR="008B145A" w:rsidRPr="00AB24CB" w:rsidRDefault="00296E3C" w:rsidP="00AB24CB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AB24CB">
        <w:rPr>
          <w:sz w:val="24"/>
          <w:szCs w:val="24"/>
        </w:rPr>
        <w:t xml:space="preserve">серия: инженер-технолог отдела анализа эффективности и сборки автомобилей компании «Камаз», архитектор и руководитель «Архитектурного бюро Маликова», нейробиолог, начальник лаборатории нейронаук Курчатовского комплекса НБИКС-природоподобных технологий (НИЦ «Курчатовский институт»). </w:t>
      </w:r>
    </w:p>
    <w:p w:rsidR="008B145A" w:rsidRPr="00AB24CB" w:rsidRDefault="00296E3C" w:rsidP="00AB24CB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AB24CB">
        <w:rPr>
          <w:sz w:val="24"/>
          <w:szCs w:val="24"/>
        </w:rPr>
        <w:t xml:space="preserve">серия: мастер участка компании «ОДК-Авиадвигатели», скульптор, руководитель Курчатовского комплекса синхротронно-нейтринных исследований (НИЦ «Курчатовский институт»). </w:t>
      </w:r>
    </w:p>
    <w:p w:rsidR="008B145A" w:rsidRPr="00AB24CB" w:rsidRDefault="00296E3C" w:rsidP="00AB24CB">
      <w:pPr>
        <w:spacing w:after="0" w:line="240" w:lineRule="auto"/>
        <w:ind w:left="10" w:right="-1" w:hanging="10"/>
        <w:rPr>
          <w:sz w:val="24"/>
          <w:szCs w:val="24"/>
        </w:rPr>
      </w:pPr>
      <w:r w:rsidRPr="00AB24CB">
        <w:rPr>
          <w:sz w:val="24"/>
          <w:szCs w:val="24"/>
        </w:rPr>
        <w:t xml:space="preserve">Тема 28. Профориентационный сериал проекта «Билет в будущее»  (часть 2) (1 час)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Знакомство с профессиями из разных профессиональных отраслей через интервью с реальными представителями профессий – героями первого профориентационного сериала для школьников.  Каждая серия знакомит обучающихся с личной историей труда и успеха, мотивирует и несет в себе практическую значимость. Каждая серия знакомит с представителями разных сфер: медицина, IT, медиа, бизнес, инженерное дело, различные производства, наука и искусство. 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В рамках занятия рекомендовано к просмотру и обсуждению 5-8 серии (на выбор), посвященные следующим профессиям: </w:t>
      </w:r>
    </w:p>
    <w:p w:rsidR="008B145A" w:rsidRPr="00AB24CB" w:rsidRDefault="00296E3C" w:rsidP="00AB24CB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AB24CB">
        <w:rPr>
          <w:sz w:val="24"/>
          <w:szCs w:val="24"/>
        </w:rPr>
        <w:t xml:space="preserve">серия: сварщик, методист в Музее оптики, врач ЛФК и спортивной медицины, реабилитолог. </w:t>
      </w:r>
    </w:p>
    <w:p w:rsidR="008B145A" w:rsidRPr="00AB24CB" w:rsidRDefault="00296E3C" w:rsidP="00AB24CB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AB24CB">
        <w:rPr>
          <w:sz w:val="24"/>
          <w:szCs w:val="24"/>
        </w:rPr>
        <w:t xml:space="preserve">серия: врач-педиатр Псковской областной инфекционной больницы, основательница концепт-стора «Палаты», основатель дома-музея «Этнодом». </w:t>
      </w:r>
    </w:p>
    <w:p w:rsidR="008B145A" w:rsidRPr="00AB24CB" w:rsidRDefault="00296E3C" w:rsidP="00AB24CB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AB24CB">
        <w:rPr>
          <w:sz w:val="24"/>
          <w:szCs w:val="24"/>
        </w:rPr>
        <w:t xml:space="preserve">серия: сыровар на семейном предприятии, оператор ЧПУ в компании «Лобаев Армс», учитель физики, замдиректора школы «Экотех +». </w:t>
      </w:r>
    </w:p>
    <w:p w:rsidR="008B145A" w:rsidRPr="00AB24CB" w:rsidRDefault="00296E3C" w:rsidP="00AB24CB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AB24CB">
        <w:rPr>
          <w:sz w:val="24"/>
          <w:szCs w:val="24"/>
        </w:rPr>
        <w:t xml:space="preserve">серия: краевед, технолог, начальник бюро окончательной сборки изделий машиностроительного завода «Тонар», травматолог-ортопед, клинический ординатор.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Тема 29. Профориентационное занятие «Пробую профессию в инженерной сфере» (моделирующая онлайн-проба на платформе проекта «Билет в будущее») (1 час)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Темы 29-33 – серия профориентационных занятий в формате марафона по профессиональным пробам: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 https://bvbinfo.ru/), направленных на 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Профессиональная проба по профессии в сфере инженерного дела (инженерии), в рамках которой обучающимся необходимо пройти последовательность этапов:  </w:t>
      </w:r>
    </w:p>
    <w:p w:rsidR="008B145A" w:rsidRPr="00AB24CB" w:rsidRDefault="00296E3C" w:rsidP="00AB24CB">
      <w:pPr>
        <w:spacing w:after="0" w:line="240" w:lineRule="auto"/>
        <w:ind w:left="708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‒Знакомство с профессией и профессиональной областью. </w:t>
      </w:r>
    </w:p>
    <w:p w:rsidR="008B145A" w:rsidRPr="00AB24CB" w:rsidRDefault="00296E3C" w:rsidP="00AB24CB">
      <w:pPr>
        <w:spacing w:after="0" w:line="240" w:lineRule="auto"/>
        <w:ind w:left="708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‒Постановка задачи и подготовительно-обучающий этап. </w:t>
      </w:r>
    </w:p>
    <w:p w:rsidR="008B145A" w:rsidRPr="00AB24CB" w:rsidRDefault="00296E3C" w:rsidP="00AB24CB">
      <w:pPr>
        <w:spacing w:after="0" w:line="240" w:lineRule="auto"/>
        <w:ind w:left="708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‒Практическое выполнение задания.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‒Завершающий этап (закрепление полученных знаний, получение цифрового артефакта).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Тема 30. Профориентационное занятие «Пробую профессию в цифровой сфере» (моделирующая онлайн-проба на платформе проекта «Билет в будущее») (1 час)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 Профессиональная проба по профессии в цифровой сфере, в рамках которой обучающимся необходимо пройти последовательность этапов:  </w:t>
      </w:r>
    </w:p>
    <w:p w:rsidR="008B145A" w:rsidRPr="00AB24CB" w:rsidRDefault="00296E3C" w:rsidP="00AB24CB">
      <w:pPr>
        <w:spacing w:after="0" w:line="240" w:lineRule="auto"/>
        <w:ind w:left="708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‒Знакомство с профессией и профессиональной областью. </w:t>
      </w:r>
    </w:p>
    <w:p w:rsidR="008B145A" w:rsidRPr="00AB24CB" w:rsidRDefault="00296E3C" w:rsidP="00AB24CB">
      <w:pPr>
        <w:spacing w:after="0" w:line="240" w:lineRule="auto"/>
        <w:ind w:left="708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‒Постановка задачи и подготовительно-обучающий этап. </w:t>
      </w:r>
    </w:p>
    <w:p w:rsidR="008B145A" w:rsidRPr="00AB24CB" w:rsidRDefault="00296E3C" w:rsidP="00AB24CB">
      <w:pPr>
        <w:spacing w:after="0" w:line="240" w:lineRule="auto"/>
        <w:ind w:left="708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‒Практическое выполнение задания.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‒Завершающий этап (закрепление полученных знаний, получение цифрового артефакта).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lastRenderedPageBreak/>
        <w:t xml:space="preserve">Тема 31. Профориентационное занятие «Пробую профессию в сфере промышленности» (моделирующая онлайн-проба на платформе проекта «Билет в будущее») (1 час)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Профессиональная проба по профессии в сфере промышленности, в рамках которой обучающимся необходимо пройти последовательность этапов:  </w:t>
      </w:r>
    </w:p>
    <w:p w:rsidR="008B145A" w:rsidRPr="00AB24CB" w:rsidRDefault="00296E3C" w:rsidP="00AB24CB">
      <w:pPr>
        <w:spacing w:after="0" w:line="240" w:lineRule="auto"/>
        <w:ind w:left="708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‒Знакомство с профессией и профессиональной областью. </w:t>
      </w:r>
    </w:p>
    <w:p w:rsidR="008B145A" w:rsidRPr="00AB24CB" w:rsidRDefault="00296E3C" w:rsidP="00AB24CB">
      <w:pPr>
        <w:spacing w:after="0" w:line="240" w:lineRule="auto"/>
        <w:ind w:left="708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‒Постановка задачи и подготовительно-обучающий этап. </w:t>
      </w:r>
    </w:p>
    <w:p w:rsidR="008B145A" w:rsidRPr="00AB24CB" w:rsidRDefault="00296E3C" w:rsidP="00AB24CB">
      <w:pPr>
        <w:spacing w:after="0" w:line="240" w:lineRule="auto"/>
        <w:ind w:left="708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‒Практическое выполнение задания.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‒Завершающий этап (закрепление полученных знаний, получение цифрового артефакта).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Тема 32. Профориентационное занятие «Пробую профессию в сфере медицины» (моделирующая онлайн-проба на платформе проекта «Билет в будущее») (1 час)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 Профессиональная проба по профессии в сфере медицины, в рамках которой обучающимся необходимо пройти последовательность этапов:  </w:t>
      </w:r>
    </w:p>
    <w:p w:rsidR="008B145A" w:rsidRPr="00AB24CB" w:rsidRDefault="00296E3C" w:rsidP="00AB24CB">
      <w:pPr>
        <w:spacing w:after="0" w:line="240" w:lineRule="auto"/>
        <w:ind w:left="708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‒Знакомство с профессией и профессиональной областью. </w:t>
      </w:r>
    </w:p>
    <w:p w:rsidR="008B145A" w:rsidRPr="00AB24CB" w:rsidRDefault="00296E3C" w:rsidP="00AB24CB">
      <w:pPr>
        <w:spacing w:after="0" w:line="240" w:lineRule="auto"/>
        <w:ind w:left="708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‒Постановка задачи и подготовительно-обучающий этап. </w:t>
      </w:r>
    </w:p>
    <w:p w:rsidR="008B145A" w:rsidRPr="00AB24CB" w:rsidRDefault="00296E3C" w:rsidP="00AB24CB">
      <w:pPr>
        <w:spacing w:after="0" w:line="240" w:lineRule="auto"/>
        <w:ind w:left="708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‒Практическое выполнение задания.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‒Завершающий этап (закрепление полученных знаний, получение цифрового артефакта).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Тема 33. Профориентационное занятие «Пробую профессию в креативной сфере» (моделирующая онлайн-проба на платформе проекта «Билет в будущее») (1 час)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 Профессиональная проба по профессии в креативной сфере, в рамках которой обучающимся необходимо пройти последовательность этапов:  </w:t>
      </w:r>
    </w:p>
    <w:p w:rsidR="008B145A" w:rsidRPr="00AB24CB" w:rsidRDefault="00296E3C" w:rsidP="00AB24CB">
      <w:pPr>
        <w:spacing w:after="0" w:line="240" w:lineRule="auto"/>
        <w:ind w:left="708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‒Знакомство с профессией и профессиональной областью. </w:t>
      </w:r>
    </w:p>
    <w:p w:rsidR="008B145A" w:rsidRPr="00AB24CB" w:rsidRDefault="00296E3C" w:rsidP="00AB24CB">
      <w:pPr>
        <w:spacing w:after="0" w:line="240" w:lineRule="auto"/>
        <w:ind w:left="708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‒Постановка задачи и подготовительно-обучающий этап. </w:t>
      </w:r>
    </w:p>
    <w:p w:rsidR="008B145A" w:rsidRPr="00AB24CB" w:rsidRDefault="00296E3C" w:rsidP="00AB24CB">
      <w:pPr>
        <w:spacing w:after="0" w:line="240" w:lineRule="auto"/>
        <w:ind w:left="708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‒Практическое выполнение задания.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</w:pPr>
      <w:r w:rsidRPr="00AB24CB">
        <w:rPr>
          <w:sz w:val="24"/>
          <w:szCs w:val="24"/>
        </w:rPr>
        <w:t xml:space="preserve">‒Завершающий этап (закрепление полученных знаний, получение цифрового артефакта). </w:t>
      </w:r>
    </w:p>
    <w:p w:rsidR="008B145A" w:rsidRPr="00AB24CB" w:rsidRDefault="00296E3C" w:rsidP="00AB24CB">
      <w:pPr>
        <w:spacing w:after="0" w:line="240" w:lineRule="auto"/>
        <w:ind w:left="708" w:firstLine="0"/>
        <w:rPr>
          <w:sz w:val="24"/>
          <w:szCs w:val="24"/>
        </w:rPr>
      </w:pPr>
      <w:r w:rsidRPr="00AB24CB">
        <w:rPr>
          <w:sz w:val="24"/>
          <w:szCs w:val="24"/>
        </w:rPr>
        <w:t xml:space="preserve">Тема 34. Профориентационное занятие «Моё будущее – Моя страна»  (1 час) </w:t>
      </w:r>
    </w:p>
    <w:p w:rsidR="008B145A" w:rsidRPr="00AB24CB" w:rsidRDefault="00296E3C" w:rsidP="00AB24CB">
      <w:pPr>
        <w:spacing w:after="0" w:line="240" w:lineRule="auto"/>
        <w:ind w:left="-13"/>
        <w:rPr>
          <w:sz w:val="24"/>
          <w:szCs w:val="24"/>
        </w:rPr>
        <w:sectPr w:rsidR="008B145A" w:rsidRPr="00AB24CB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pgSz w:w="11906" w:h="16838"/>
          <w:pgMar w:top="1191" w:right="562" w:bottom="1231" w:left="1133" w:header="720" w:footer="713" w:gutter="0"/>
          <w:cols w:space="720"/>
        </w:sectPr>
      </w:pPr>
      <w:r w:rsidRPr="00AB24CB">
        <w:rPr>
          <w:sz w:val="24"/>
          <w:szCs w:val="24"/>
        </w:rPr>
        <w:t>Подведение итогов занятий по профориентации с учетом приобретенного опыта по профессиональным средам, знакомству с рынком труда и отраслями экономики, профессиями и требованиями к ним. Развитие у обучающихся личностного смысла в приобретении познавательного опыта и интереса к профессиональной деятельности. Формирование представления о собственных интересах и возможностях, образа «Я» в будущем. Построение дальнейших шагов в области проф</w:t>
      </w:r>
      <w:r w:rsidR="00953185" w:rsidRPr="00AB24CB">
        <w:rPr>
          <w:sz w:val="24"/>
          <w:szCs w:val="24"/>
        </w:rPr>
        <w:t>ессионального самоопределения.</w:t>
      </w:r>
    </w:p>
    <w:p w:rsidR="008B145A" w:rsidRPr="00AB24CB" w:rsidRDefault="008B145A" w:rsidP="00AB24CB">
      <w:pPr>
        <w:spacing w:after="0" w:line="240" w:lineRule="auto"/>
        <w:ind w:left="0" w:firstLine="0"/>
        <w:rPr>
          <w:szCs w:val="28"/>
        </w:rPr>
      </w:pPr>
    </w:p>
    <w:p w:rsidR="008B145A" w:rsidRPr="00AB24CB" w:rsidRDefault="00296E3C" w:rsidP="00876680">
      <w:pPr>
        <w:spacing w:after="0" w:line="240" w:lineRule="auto"/>
        <w:ind w:left="708" w:hanging="708"/>
        <w:jc w:val="center"/>
        <w:rPr>
          <w:szCs w:val="28"/>
        </w:rPr>
      </w:pPr>
      <w:r w:rsidRPr="00AB24CB">
        <w:rPr>
          <w:szCs w:val="28"/>
        </w:rPr>
        <w:t>Тематическое планирование</w:t>
      </w:r>
    </w:p>
    <w:p w:rsidR="008B145A" w:rsidRPr="00AB24CB" w:rsidRDefault="008B145A" w:rsidP="00AB24CB">
      <w:pPr>
        <w:spacing w:after="0" w:line="240" w:lineRule="auto"/>
        <w:ind w:left="0" w:firstLine="0"/>
        <w:rPr>
          <w:sz w:val="24"/>
          <w:szCs w:val="24"/>
        </w:rPr>
      </w:pPr>
    </w:p>
    <w:tbl>
      <w:tblPr>
        <w:tblStyle w:val="TableGrid"/>
        <w:tblW w:w="11018" w:type="dxa"/>
        <w:tblInd w:w="5" w:type="dxa"/>
        <w:tblLayout w:type="fixed"/>
        <w:tblCellMar>
          <w:top w:w="14" w:type="dxa"/>
          <w:left w:w="108" w:type="dxa"/>
          <w:right w:w="60" w:type="dxa"/>
        </w:tblCellMar>
        <w:tblLook w:val="04A0"/>
      </w:tblPr>
      <w:tblGrid>
        <w:gridCol w:w="667"/>
        <w:gridCol w:w="7941"/>
        <w:gridCol w:w="851"/>
        <w:gridCol w:w="1559"/>
      </w:tblGrid>
      <w:tr w:rsidR="00D120C0" w:rsidRPr="00AB24CB" w:rsidTr="004F4300">
        <w:trPr>
          <w:trHeight w:val="838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0C0" w:rsidRPr="00AB24CB" w:rsidRDefault="00D120C0" w:rsidP="00AB24CB">
            <w:pPr>
              <w:spacing w:after="0" w:line="240" w:lineRule="auto"/>
              <w:ind w:left="110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№ </w:t>
            </w:r>
          </w:p>
          <w:p w:rsidR="00D120C0" w:rsidRPr="00AB24CB" w:rsidRDefault="00D120C0" w:rsidP="00AB24CB">
            <w:pPr>
              <w:spacing w:after="0" w:line="240" w:lineRule="auto"/>
              <w:ind w:left="58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п/п 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0C0" w:rsidRPr="00AB24CB" w:rsidRDefault="00D120C0" w:rsidP="00AB24CB">
            <w:pPr>
              <w:spacing w:after="0" w:line="240" w:lineRule="auto"/>
              <w:ind w:left="0" w:right="47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Тема, раздел курса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4F4300" w:rsidP="00AB24CB">
            <w:pPr>
              <w:spacing w:after="0" w:line="240" w:lineRule="auto"/>
              <w:ind w:left="0" w:right="4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0C0" w:rsidRPr="00AB24CB" w:rsidRDefault="004F4300" w:rsidP="00AB24CB">
            <w:pPr>
              <w:spacing w:after="0" w:line="240" w:lineRule="auto"/>
              <w:ind w:left="27" w:right="1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D120C0" w:rsidRPr="00AB24CB" w:rsidTr="004F4300">
        <w:trPr>
          <w:trHeight w:val="733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AB24CB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>1.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AB24CB">
            <w:pPr>
              <w:spacing w:after="0" w:line="240" w:lineRule="auto"/>
              <w:ind w:left="2" w:right="24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Тема 1. Вводный урок «Моя Россия – мои горизонты» (обзор отраслей экономического развития РФ – счастье в труде)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AB24CB">
            <w:pPr>
              <w:spacing w:after="0" w:line="240" w:lineRule="auto"/>
              <w:ind w:left="2" w:right="36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 </w:t>
            </w:r>
            <w:r w:rsidR="004F4300">
              <w:rPr>
                <w:sz w:val="24"/>
                <w:szCs w:val="24"/>
              </w:rPr>
              <w:t>7.09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AB24CB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 </w:t>
            </w:r>
          </w:p>
        </w:tc>
      </w:tr>
      <w:tr w:rsidR="00D120C0" w:rsidRPr="00AB24CB" w:rsidTr="004F4300">
        <w:trPr>
          <w:trHeight w:val="11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E2269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E2269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Тема 2. Тематический профориентационный урок «Открой своё будущее» (введение в профориентацию) (1 час)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E2269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 </w:t>
            </w:r>
            <w:r w:rsidR="004F4300">
              <w:rPr>
                <w:sz w:val="24"/>
                <w:szCs w:val="24"/>
              </w:rPr>
              <w:t>14.09</w:t>
            </w:r>
          </w:p>
          <w:p w:rsidR="00D120C0" w:rsidRPr="00AB24CB" w:rsidRDefault="00D120C0" w:rsidP="00876680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A03D1C">
            <w:pPr>
              <w:spacing w:after="0" w:line="240" w:lineRule="auto"/>
              <w:ind w:left="2" w:right="63" w:firstLine="0"/>
              <w:rPr>
                <w:sz w:val="24"/>
                <w:szCs w:val="24"/>
              </w:rPr>
            </w:pPr>
          </w:p>
        </w:tc>
      </w:tr>
      <w:tr w:rsidR="00D120C0" w:rsidRPr="00AB24CB" w:rsidTr="004F4300">
        <w:trPr>
          <w:trHeight w:val="825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CD0E48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>3.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A03D1C">
            <w:pPr>
              <w:spacing w:after="0" w:line="240" w:lineRule="auto"/>
              <w:ind w:left="2" w:right="10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>Тема 3. Профориентационная диагностика № 1 «Мой</w:t>
            </w:r>
            <w:r>
              <w:rPr>
                <w:sz w:val="24"/>
                <w:szCs w:val="24"/>
              </w:rPr>
              <w:t xml:space="preserve"> профиль» и разбор результатов </w:t>
            </w:r>
            <w:r w:rsidRPr="00AB24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E2269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 </w:t>
            </w:r>
            <w:r w:rsidR="004F4300">
              <w:rPr>
                <w:sz w:val="24"/>
                <w:szCs w:val="24"/>
              </w:rPr>
              <w:t>21.09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CD0E48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 </w:t>
            </w:r>
          </w:p>
        </w:tc>
      </w:tr>
      <w:tr w:rsidR="00D120C0" w:rsidRPr="00AB24CB" w:rsidTr="004F4300">
        <w:trPr>
          <w:trHeight w:val="965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CD0E48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>4.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CD0E48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Тема 3. Профориентационная диагностика № 1 «Мои </w:t>
            </w:r>
          </w:p>
          <w:p w:rsidR="00D120C0" w:rsidRPr="00AB24CB" w:rsidRDefault="00D120C0" w:rsidP="00CD0E48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профсреды» и разбор результатов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CD0E48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 </w:t>
            </w:r>
            <w:r w:rsidR="004F4300">
              <w:rPr>
                <w:sz w:val="24"/>
                <w:szCs w:val="24"/>
              </w:rPr>
              <w:t>28.09</w:t>
            </w:r>
          </w:p>
          <w:p w:rsidR="00D120C0" w:rsidRPr="00AB24CB" w:rsidRDefault="00D120C0" w:rsidP="00CD0E48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 </w:t>
            </w:r>
          </w:p>
          <w:p w:rsidR="00D120C0" w:rsidRPr="00AB24CB" w:rsidRDefault="00D120C0" w:rsidP="00CD0E48">
            <w:pPr>
              <w:spacing w:after="0" w:line="240" w:lineRule="auto"/>
              <w:ind w:left="2" w:right="51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E2269">
            <w:pPr>
              <w:spacing w:after="0" w:line="240" w:lineRule="auto"/>
              <w:ind w:left="2" w:right="44" w:firstLine="0"/>
              <w:rPr>
                <w:sz w:val="24"/>
                <w:szCs w:val="24"/>
              </w:rPr>
            </w:pPr>
          </w:p>
        </w:tc>
      </w:tr>
      <w:tr w:rsidR="00D120C0" w:rsidRPr="00AB24CB" w:rsidTr="004F4300">
        <w:trPr>
          <w:trHeight w:val="957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>5.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A03D1C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Тема 4. Профориентационное занятие «Система образования России» (дополнительное образование, уровни профессионального образования, стратегии поступления)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 </w:t>
            </w:r>
            <w:r w:rsidR="004F4300">
              <w:rPr>
                <w:sz w:val="24"/>
                <w:szCs w:val="24"/>
              </w:rPr>
              <w:t>5.10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</w:p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</w:p>
        </w:tc>
      </w:tr>
      <w:tr w:rsidR="00D120C0" w:rsidRPr="00AB24CB" w:rsidTr="004F4300">
        <w:trPr>
          <w:trHeight w:val="313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>6.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A03D1C">
            <w:pPr>
              <w:spacing w:after="0" w:line="240" w:lineRule="auto"/>
              <w:ind w:left="2" w:right="22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Тема 5. Профориентационное занятие «Пробую профессию в сфере науки и образования» (моделирующая онлайн-проба на платформе проекта «Билет  в будущее» по профессии учителя, приуроченная к Году педагога и наставника)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4F4300" w:rsidP="00A03D1C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12.10</w:t>
            </w:r>
          </w:p>
          <w:p w:rsidR="00D120C0" w:rsidRPr="00AB24CB" w:rsidRDefault="00D120C0" w:rsidP="004F4300">
            <w:pPr>
              <w:spacing w:after="0" w:line="240" w:lineRule="auto"/>
              <w:ind w:left="2" w:right="58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A03D1C">
            <w:pPr>
              <w:spacing w:after="0" w:line="240" w:lineRule="auto"/>
              <w:ind w:left="2" w:right="42" w:firstLine="0"/>
              <w:rPr>
                <w:sz w:val="24"/>
                <w:szCs w:val="24"/>
              </w:rPr>
            </w:pPr>
          </w:p>
        </w:tc>
      </w:tr>
      <w:tr w:rsidR="00D120C0" w:rsidRPr="00AB24CB" w:rsidTr="004F4300">
        <w:trPr>
          <w:trHeight w:val="1201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>7.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Тема 6. Профориентационное занятие «Россия в деле» (часть 1) (на выбор: импортозамещение, </w:t>
            </w:r>
          </w:p>
          <w:p w:rsidR="00D120C0" w:rsidRPr="00AB24CB" w:rsidRDefault="00D120C0" w:rsidP="00A03D1C">
            <w:pPr>
              <w:spacing w:after="0" w:line="240" w:lineRule="auto"/>
              <w:ind w:left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авиастроение, судовождение, судостроение, лесная промышленность)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 </w:t>
            </w:r>
          </w:p>
          <w:p w:rsidR="00D120C0" w:rsidRPr="00AB24CB" w:rsidRDefault="004F4300" w:rsidP="00A03D1C">
            <w:pPr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119.10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120C0" w:rsidRPr="00AB24CB" w:rsidRDefault="00D120C0" w:rsidP="00A03D1C">
            <w:pPr>
              <w:spacing w:after="0" w:line="240" w:lineRule="auto"/>
              <w:ind w:left="0" w:right="182" w:firstLine="0"/>
              <w:rPr>
                <w:sz w:val="24"/>
                <w:szCs w:val="24"/>
              </w:rPr>
            </w:pPr>
          </w:p>
        </w:tc>
      </w:tr>
      <w:tr w:rsidR="00D120C0" w:rsidRPr="00AB24CB" w:rsidTr="004F4300">
        <w:trPr>
          <w:trHeight w:val="589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>8.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Тема 6. Профориентационная диагностика № 2 «Мои </w:t>
            </w:r>
          </w:p>
          <w:p w:rsidR="00D120C0" w:rsidRPr="00AB24CB" w:rsidRDefault="00D120C0" w:rsidP="00A03D1C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риентиры» и разбор результатов </w:t>
            </w:r>
            <w:r w:rsidRPr="00AB24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 </w:t>
            </w:r>
            <w:r w:rsidR="004F4300">
              <w:rPr>
                <w:sz w:val="24"/>
                <w:szCs w:val="24"/>
              </w:rPr>
              <w:t>26.10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</w:p>
        </w:tc>
      </w:tr>
      <w:tr w:rsidR="00D120C0" w:rsidRPr="00AB24CB" w:rsidTr="004F4300">
        <w:trPr>
          <w:trHeight w:val="88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>9.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A03D1C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Тема 7. Профориентационное занятие «Россия промышленная: узнаю достижения страны в сфере промышленности и производства» (тяжелая промышленность, добыча и переработка сырья)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4F4300" w:rsidP="00BE2269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A03D1C">
            <w:pPr>
              <w:spacing w:after="0" w:line="240" w:lineRule="auto"/>
              <w:ind w:left="2" w:right="111" w:firstLine="0"/>
              <w:rPr>
                <w:sz w:val="24"/>
                <w:szCs w:val="24"/>
              </w:rPr>
            </w:pPr>
          </w:p>
        </w:tc>
      </w:tr>
      <w:tr w:rsidR="00D120C0" w:rsidRPr="00AB24CB" w:rsidTr="004F4300">
        <w:trPr>
          <w:trHeight w:val="88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>10.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>Тема 8. Профориентационное занятие «Пробую профессию в сфере промышленности» (моделирующая онлайн-проба на платформе проекта «Билет в будущее» по профессиям на выбор: металлург, специалист по аддити</w:t>
            </w:r>
            <w:r>
              <w:rPr>
                <w:sz w:val="24"/>
                <w:szCs w:val="24"/>
              </w:rPr>
              <w:t xml:space="preserve">вным технологиям и др.)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A03D1C">
            <w:pPr>
              <w:spacing w:after="0" w:line="240" w:lineRule="auto"/>
              <w:ind w:left="2" w:right="57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 </w:t>
            </w:r>
            <w:r w:rsidR="004F4300">
              <w:rPr>
                <w:sz w:val="24"/>
                <w:szCs w:val="24"/>
              </w:rPr>
              <w:t>16.11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right="42" w:firstLine="0"/>
              <w:rPr>
                <w:sz w:val="24"/>
                <w:szCs w:val="24"/>
              </w:rPr>
            </w:pPr>
          </w:p>
        </w:tc>
      </w:tr>
      <w:tr w:rsidR="00D120C0" w:rsidRPr="00AB24CB" w:rsidTr="004F4300">
        <w:trPr>
          <w:trHeight w:val="88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>11.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A03D1C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Тема 9. Профориентационное занятие «Россия цифровая: узнаю достижения страны в области цифровых технологий» (информационные технологии, искусственный интеллект, робототехника)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 </w:t>
            </w:r>
            <w:r w:rsidR="004F4300">
              <w:rPr>
                <w:sz w:val="24"/>
                <w:szCs w:val="24"/>
              </w:rPr>
              <w:t>23.11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A03D1C">
            <w:pPr>
              <w:spacing w:after="0" w:line="240" w:lineRule="auto"/>
              <w:ind w:left="2" w:right="65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 </w:t>
            </w:r>
          </w:p>
        </w:tc>
      </w:tr>
      <w:tr w:rsidR="00D120C0" w:rsidRPr="00AB24CB" w:rsidTr="004F4300">
        <w:trPr>
          <w:trHeight w:val="88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>12.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A03D1C">
            <w:pPr>
              <w:spacing w:after="0" w:line="240" w:lineRule="auto"/>
              <w:ind w:left="2" w:right="5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Тема 10. Профориентационное занятие «Пробую профессию в области цифровых технологий» (моделирующая онлайн-проба на платформе проекта «Билет в будущее» по профессиям на выбор: программист, робототехник и др.)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right="58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 </w:t>
            </w:r>
            <w:r w:rsidR="004F4300">
              <w:rPr>
                <w:sz w:val="24"/>
                <w:szCs w:val="24"/>
              </w:rPr>
              <w:t>30.11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A03D1C">
            <w:pPr>
              <w:spacing w:after="0" w:line="240" w:lineRule="auto"/>
              <w:ind w:left="2" w:right="42" w:firstLine="0"/>
              <w:rPr>
                <w:sz w:val="24"/>
                <w:szCs w:val="24"/>
              </w:rPr>
            </w:pPr>
          </w:p>
        </w:tc>
      </w:tr>
      <w:tr w:rsidR="00D120C0" w:rsidRPr="00AB24CB" w:rsidTr="004F4300">
        <w:trPr>
          <w:trHeight w:val="951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lastRenderedPageBreak/>
              <w:t>13.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Тема 11. Профориентационное занятие «Россия в деле» (часть 2) </w:t>
            </w:r>
          </w:p>
          <w:p w:rsidR="00D120C0" w:rsidRPr="00AB24CB" w:rsidRDefault="00D120C0" w:rsidP="00A03D1C">
            <w:pPr>
              <w:spacing w:after="0" w:line="240" w:lineRule="auto"/>
              <w:ind w:left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(на выбор: медицина, реабилитация, генетика)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 </w:t>
            </w:r>
            <w:r w:rsidR="004F4300">
              <w:rPr>
                <w:sz w:val="24"/>
                <w:szCs w:val="24"/>
              </w:rPr>
              <w:t>7.12</w:t>
            </w:r>
          </w:p>
          <w:p w:rsidR="00D120C0" w:rsidRPr="00AB24CB" w:rsidRDefault="00D120C0" w:rsidP="00A03D1C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:rsidR="00D120C0" w:rsidRPr="00AB24CB" w:rsidRDefault="00D120C0" w:rsidP="00BE2269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120C0" w:rsidRPr="00AB24CB" w:rsidRDefault="00D120C0" w:rsidP="00A03D1C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 </w:t>
            </w:r>
          </w:p>
        </w:tc>
      </w:tr>
      <w:tr w:rsidR="00D120C0" w:rsidRPr="00AB24CB" w:rsidTr="004F4300">
        <w:trPr>
          <w:trHeight w:val="88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>14.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A03D1C">
            <w:pPr>
              <w:spacing w:after="0" w:line="240" w:lineRule="auto"/>
              <w:ind w:left="2" w:right="45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Тема 11. Профориентационная диагностика № 3 «Мои таланты» и разбор результатов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4F4300" w:rsidP="00A03D1C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14.12</w:t>
            </w:r>
            <w:r w:rsidR="00D120C0" w:rsidRPr="00AB24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A03D1C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</w:p>
        </w:tc>
      </w:tr>
      <w:tr w:rsidR="00D120C0" w:rsidRPr="00AB24CB" w:rsidTr="004F4300">
        <w:trPr>
          <w:trHeight w:val="88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>15.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A03D1C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Тема 12. Профориентационное занятие «Россия инженерная: узнаю достижения страны в области инженерного дела» (машиностроение, транспорт, строительство)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876680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 </w:t>
            </w:r>
            <w:r w:rsidR="004F4300">
              <w:rPr>
                <w:sz w:val="24"/>
                <w:szCs w:val="24"/>
              </w:rPr>
              <w:t>21.12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right="203" w:firstLine="0"/>
              <w:rPr>
                <w:sz w:val="24"/>
                <w:szCs w:val="24"/>
              </w:rPr>
            </w:pPr>
          </w:p>
        </w:tc>
      </w:tr>
      <w:tr w:rsidR="00D120C0" w:rsidRPr="00AB24CB" w:rsidTr="004F4300">
        <w:trPr>
          <w:trHeight w:val="88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>16.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Тема 13. Профориентационное занятие «Пробую профессию в инженерной сфере» </w:t>
            </w:r>
          </w:p>
          <w:p w:rsidR="00D120C0" w:rsidRPr="00AB24CB" w:rsidRDefault="00D120C0" w:rsidP="00A03D1C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(моделирующая онлайн-проба на платформе проекта «Билет в будущее» по профессиям на выбор: инженер-конструктор, электромонтер и др.)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4F4300" w:rsidP="00B62B95">
            <w:pPr>
              <w:spacing w:after="0" w:line="240" w:lineRule="auto"/>
              <w:ind w:left="2" w:right="3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A03D1C">
            <w:pPr>
              <w:spacing w:after="0" w:line="240" w:lineRule="auto"/>
              <w:ind w:left="0" w:right="10" w:firstLine="0"/>
              <w:rPr>
                <w:sz w:val="24"/>
                <w:szCs w:val="24"/>
              </w:rPr>
            </w:pPr>
          </w:p>
        </w:tc>
      </w:tr>
      <w:tr w:rsidR="00D120C0" w:rsidRPr="00AB24CB" w:rsidTr="004F4300">
        <w:trPr>
          <w:trHeight w:val="88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>17.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A03D1C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Тема 14. Профориентационное занятие «Государственное управление и общественная безопасность» (федеральная государственная, военная и правоохранительная службы, особенности работы и профессии в этих службах)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 </w:t>
            </w:r>
            <w:r w:rsidR="004F4300">
              <w:rPr>
                <w:sz w:val="24"/>
                <w:szCs w:val="24"/>
              </w:rPr>
              <w:t>11.01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</w:p>
        </w:tc>
      </w:tr>
      <w:tr w:rsidR="00D120C0" w:rsidRPr="00AB24CB" w:rsidTr="004F4300">
        <w:trPr>
          <w:trHeight w:val="131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>18.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right="53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Тема 15. Профориентационное занятие «Пробую профессию в сфере управления и безопасности» (моделирующая онлайн-проба на платформе проекта «Билет в будущее» по профессиям на выбор: специалист </w:t>
            </w:r>
            <w:r>
              <w:rPr>
                <w:sz w:val="24"/>
                <w:szCs w:val="24"/>
              </w:rPr>
              <w:t>по кибербезопасности, юрист и др.</w:t>
            </w:r>
          </w:p>
          <w:p w:rsidR="00D120C0" w:rsidRPr="00AB24CB" w:rsidRDefault="00D120C0" w:rsidP="00D120C0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D120C0">
            <w:pPr>
              <w:spacing w:after="0" w:line="240" w:lineRule="auto"/>
              <w:ind w:left="2" w:right="58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 </w:t>
            </w:r>
            <w:r w:rsidR="004F4300">
              <w:rPr>
                <w:sz w:val="24"/>
                <w:szCs w:val="24"/>
              </w:rPr>
              <w:t>18.01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D120C0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</w:p>
        </w:tc>
      </w:tr>
      <w:tr w:rsidR="00D120C0" w:rsidRPr="00AB24CB" w:rsidTr="004F4300">
        <w:trPr>
          <w:trHeight w:val="88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>19.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Тема 16. Профориентационное занятие-рефлексия «Моё будущее </w:t>
            </w:r>
          </w:p>
          <w:p w:rsidR="00D120C0" w:rsidRPr="00AB24CB" w:rsidRDefault="00D120C0" w:rsidP="00D120C0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– моя страна»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 </w:t>
            </w:r>
            <w:r w:rsidR="004F4300">
              <w:rPr>
                <w:sz w:val="24"/>
                <w:szCs w:val="24"/>
              </w:rPr>
              <w:t>25.01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D120C0">
            <w:pPr>
              <w:spacing w:after="0" w:line="240" w:lineRule="auto"/>
              <w:ind w:left="2" w:right="146" w:firstLine="0"/>
              <w:rPr>
                <w:sz w:val="24"/>
                <w:szCs w:val="24"/>
              </w:rPr>
            </w:pPr>
          </w:p>
        </w:tc>
      </w:tr>
      <w:tr w:rsidR="00D120C0" w:rsidRPr="00AB24CB" w:rsidTr="004F4300">
        <w:trPr>
          <w:trHeight w:val="88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>20.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right="37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Тема 17. Профориентационное занятие «Россия плодородная: узнаю о достижениях агропромышленного комплекса страны» (агропромышленный </w:t>
            </w:r>
          </w:p>
          <w:p w:rsidR="00D120C0" w:rsidRPr="00AB24CB" w:rsidRDefault="00D120C0" w:rsidP="00D120C0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комплекс) </w:t>
            </w:r>
            <w:r w:rsidRPr="00AB24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 </w:t>
            </w:r>
            <w:r w:rsidR="004F4300">
              <w:rPr>
                <w:sz w:val="24"/>
                <w:szCs w:val="24"/>
              </w:rPr>
              <w:t>1.02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876680">
            <w:pPr>
              <w:spacing w:after="0" w:line="240" w:lineRule="auto"/>
              <w:ind w:left="2" w:right="134" w:firstLine="0"/>
              <w:rPr>
                <w:sz w:val="24"/>
                <w:szCs w:val="24"/>
              </w:rPr>
            </w:pPr>
          </w:p>
        </w:tc>
      </w:tr>
      <w:tr w:rsidR="00715E98" w:rsidRPr="00AB24CB" w:rsidTr="00715E98">
        <w:trPr>
          <w:trHeight w:val="1126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15E98" w:rsidRPr="00AB24CB" w:rsidRDefault="00715E98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>21.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15E98" w:rsidRPr="00AB24CB" w:rsidRDefault="00715E98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Тема 18. Профориентационное занятие «Пробую профессию в аграрной сфере» (моделирующая онлайн-проба на платформе </w:t>
            </w:r>
          </w:p>
          <w:p w:rsidR="00715E98" w:rsidRPr="00AB24CB" w:rsidRDefault="00715E98" w:rsidP="00D120C0">
            <w:pPr>
              <w:spacing w:after="0" w:line="240" w:lineRule="auto"/>
              <w:ind w:left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проекта «Билет в будущее» по профессиям на выбор: агроном, зоотехник и др.)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15E98" w:rsidRPr="00AB24CB" w:rsidRDefault="00715E98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8.02</w:t>
            </w:r>
          </w:p>
          <w:p w:rsidR="00715E98" w:rsidRPr="00AB24CB" w:rsidRDefault="00715E98" w:rsidP="00715E98">
            <w:pPr>
              <w:spacing w:after="0" w:line="240" w:lineRule="auto"/>
              <w:ind w:left="0" w:right="57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15E98" w:rsidRPr="00AB24CB" w:rsidRDefault="00715E98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</w:p>
        </w:tc>
      </w:tr>
      <w:tr w:rsidR="00D120C0" w:rsidRPr="00AB24CB" w:rsidTr="004F4300">
        <w:trPr>
          <w:trHeight w:val="88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>22.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D120C0">
            <w:pPr>
              <w:spacing w:after="0" w:line="240" w:lineRule="auto"/>
              <w:ind w:left="2" w:right="23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Тема 19. Профориентационное занятие «Россия здоровая: узнаю достижения страны в области медицины и здравоохранения» (сфера здравоохранения, фармацевтика и биотехнологии)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D120C0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:rsidR="00D120C0" w:rsidRPr="00AB24CB" w:rsidRDefault="00D120C0" w:rsidP="00D120C0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 </w:t>
            </w:r>
            <w:r w:rsidR="00715E98">
              <w:rPr>
                <w:sz w:val="24"/>
                <w:szCs w:val="24"/>
              </w:rPr>
              <w:t>15</w:t>
            </w:r>
            <w:r w:rsidR="004F4300">
              <w:rPr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D120C0">
            <w:pPr>
              <w:spacing w:after="0" w:line="240" w:lineRule="auto"/>
              <w:ind w:left="0" w:right="50" w:firstLine="0"/>
              <w:rPr>
                <w:sz w:val="24"/>
                <w:szCs w:val="24"/>
              </w:rPr>
            </w:pPr>
          </w:p>
        </w:tc>
      </w:tr>
      <w:tr w:rsidR="00D120C0" w:rsidRPr="00AB24CB" w:rsidTr="004F4300">
        <w:trPr>
          <w:trHeight w:val="88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>23.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Тема 20. Профориентационное занятие «Пробую профессию в области медицины» </w:t>
            </w:r>
          </w:p>
          <w:p w:rsidR="00D120C0" w:rsidRPr="00AB24CB" w:rsidRDefault="00D120C0" w:rsidP="00D120C0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(моделирующая онлайн-проба на платформе проекта «Билет  в будущее» по профессиям на выбор: врач телемедицины, биотехнолог и др.)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right="58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 </w:t>
            </w:r>
            <w:r w:rsidR="00715E98">
              <w:rPr>
                <w:sz w:val="24"/>
                <w:szCs w:val="24"/>
              </w:rPr>
              <w:t>22</w:t>
            </w:r>
            <w:r w:rsidR="004F4300">
              <w:rPr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D120C0">
            <w:pPr>
              <w:spacing w:after="0" w:line="240" w:lineRule="auto"/>
              <w:ind w:left="2" w:right="42" w:firstLine="0"/>
              <w:rPr>
                <w:sz w:val="24"/>
                <w:szCs w:val="24"/>
              </w:rPr>
            </w:pPr>
          </w:p>
        </w:tc>
      </w:tr>
      <w:tr w:rsidR="00D120C0" w:rsidRPr="00AB24CB" w:rsidTr="004F4300">
        <w:trPr>
          <w:trHeight w:val="88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>24.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D120C0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Тема 21. Профориентационное занятие «Россия добрая: узнаю о профессиях на благо общества» (сфера социального развития, туризма и гостеприимства)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 </w:t>
            </w:r>
          </w:p>
          <w:p w:rsidR="00D120C0" w:rsidRPr="00AB24CB" w:rsidRDefault="00D120C0" w:rsidP="00715E98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 </w:t>
            </w:r>
            <w:r w:rsidR="00715E98">
              <w:rPr>
                <w:sz w:val="24"/>
                <w:szCs w:val="24"/>
              </w:rPr>
              <w:t>29.02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</w:p>
        </w:tc>
      </w:tr>
      <w:tr w:rsidR="00D120C0" w:rsidRPr="00AB24CB" w:rsidTr="004F4300">
        <w:trPr>
          <w:trHeight w:val="43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>25.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Тема 22. Профориентационное занятие «Пробую профессию на благо общества» (моделирующая онлайн-проба на платформе проекта «Билет  в будущее» по профессиям на выбор: менеджер по туризму, организатор благотворительных мероприятий </w:t>
            </w:r>
          </w:p>
          <w:p w:rsidR="00D120C0" w:rsidRPr="00AB24CB" w:rsidRDefault="00D120C0" w:rsidP="004F4300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D120C0">
            <w:pPr>
              <w:spacing w:after="0" w:line="240" w:lineRule="auto"/>
              <w:ind w:left="2" w:right="30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 </w:t>
            </w:r>
            <w:r w:rsidR="00715E98">
              <w:rPr>
                <w:sz w:val="24"/>
                <w:szCs w:val="24"/>
              </w:rPr>
              <w:t>7</w:t>
            </w:r>
            <w:r w:rsidR="004F4300">
              <w:rPr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right="4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 </w:t>
            </w:r>
          </w:p>
        </w:tc>
      </w:tr>
      <w:tr w:rsidR="00D120C0" w:rsidRPr="00AB24CB" w:rsidTr="004F4300">
        <w:trPr>
          <w:trHeight w:val="88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lastRenderedPageBreak/>
              <w:t>26.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right="16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>Тема 23. Профориентационное занятие «Россия креативная: узнаю творческие профессии» (сфер</w:t>
            </w:r>
            <w:r>
              <w:rPr>
                <w:sz w:val="24"/>
                <w:szCs w:val="24"/>
              </w:rPr>
              <w:t xml:space="preserve">а культуры и искусства)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D120C0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 </w:t>
            </w:r>
            <w:r w:rsidR="00715E98">
              <w:rPr>
                <w:sz w:val="24"/>
                <w:szCs w:val="24"/>
              </w:rPr>
              <w:t>14</w:t>
            </w:r>
            <w:r w:rsidR="004F4300">
              <w:rPr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D120C0">
            <w:pPr>
              <w:spacing w:after="0" w:line="240" w:lineRule="auto"/>
              <w:ind w:left="2" w:right="13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AB24CB">
              <w:rPr>
                <w:sz w:val="24"/>
                <w:szCs w:val="24"/>
              </w:rPr>
              <w:t xml:space="preserve"> </w:t>
            </w:r>
          </w:p>
        </w:tc>
      </w:tr>
      <w:tr w:rsidR="00D120C0" w:rsidRPr="00AB24CB" w:rsidTr="004F4300">
        <w:trPr>
          <w:trHeight w:val="88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>27.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D120C0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Тема 24. Профориентационное занятие «Пробую творческую профессию» (моделирующая онлайн-проба на платформе проекта «Билет в будущее» по профессиям на выбор: дизайнер, продюсер и др.)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D120C0">
            <w:pPr>
              <w:spacing w:after="0" w:line="240" w:lineRule="auto"/>
              <w:ind w:left="2" w:right="58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 </w:t>
            </w:r>
            <w:r w:rsidR="00715E98">
              <w:rPr>
                <w:sz w:val="24"/>
                <w:szCs w:val="24"/>
              </w:rPr>
              <w:t>21.03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D120C0">
            <w:pPr>
              <w:spacing w:after="0" w:line="240" w:lineRule="auto"/>
              <w:ind w:left="2" w:right="42" w:firstLine="0"/>
              <w:rPr>
                <w:sz w:val="24"/>
                <w:szCs w:val="24"/>
              </w:rPr>
            </w:pPr>
          </w:p>
        </w:tc>
      </w:tr>
      <w:tr w:rsidR="00D120C0" w:rsidRPr="00AB24CB" w:rsidTr="004F4300">
        <w:trPr>
          <w:trHeight w:val="814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>28.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Тема 25. Профориентационное занятие «Один день в профессии» </w:t>
            </w:r>
          </w:p>
          <w:p w:rsidR="00D120C0" w:rsidRPr="00876680" w:rsidRDefault="00D120C0" w:rsidP="00B62B95">
            <w:pPr>
              <w:spacing w:after="0" w:line="240" w:lineRule="auto"/>
              <w:ind w:left="2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(часть 1) (учитель, актер, эколог)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20C0" w:rsidRPr="00AB24CB" w:rsidRDefault="00715E98" w:rsidP="00D120C0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F4300">
              <w:rPr>
                <w:sz w:val="24"/>
                <w:szCs w:val="24"/>
              </w:rPr>
              <w:t>.04</w:t>
            </w:r>
          </w:p>
          <w:p w:rsidR="00D120C0" w:rsidRPr="00AB24CB" w:rsidRDefault="00D120C0" w:rsidP="00B62B95">
            <w:pPr>
              <w:spacing w:after="0" w:line="240" w:lineRule="auto"/>
              <w:ind w:left="2" w:right="1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right="159" w:firstLine="0"/>
              <w:rPr>
                <w:sz w:val="24"/>
                <w:szCs w:val="24"/>
              </w:rPr>
            </w:pPr>
          </w:p>
        </w:tc>
      </w:tr>
      <w:tr w:rsidR="00D120C0" w:rsidRPr="00AB24CB" w:rsidTr="004F4300">
        <w:trPr>
          <w:trHeight w:val="88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>29.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D120C0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Тема 26. Профориентационное занятие «Один день в профессии» (часть 2) (пожарный, ветеринар, повар)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 </w:t>
            </w:r>
            <w:r w:rsidR="00715E98">
              <w:rPr>
                <w:sz w:val="24"/>
                <w:szCs w:val="24"/>
              </w:rPr>
              <w:t>11</w:t>
            </w:r>
            <w:r w:rsidR="004F4300">
              <w:rPr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right="51" w:firstLine="0"/>
              <w:rPr>
                <w:sz w:val="24"/>
                <w:szCs w:val="24"/>
              </w:rPr>
            </w:pPr>
          </w:p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 </w:t>
            </w:r>
          </w:p>
        </w:tc>
      </w:tr>
      <w:tr w:rsidR="00D120C0" w:rsidRPr="00AB24CB" w:rsidTr="004F4300">
        <w:trPr>
          <w:trHeight w:val="88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>30.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Тема 27. Профориентационный сериал проекта «Билет в будущее»  </w:t>
            </w:r>
          </w:p>
          <w:p w:rsidR="00D120C0" w:rsidRPr="00AB24CB" w:rsidRDefault="00D120C0" w:rsidP="00D120C0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(часть 1)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D120C0">
            <w:pPr>
              <w:spacing w:after="0" w:line="240" w:lineRule="auto"/>
              <w:ind w:left="2" w:right="69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 </w:t>
            </w:r>
            <w:r w:rsidR="00715E98">
              <w:rPr>
                <w:sz w:val="24"/>
                <w:szCs w:val="24"/>
              </w:rPr>
              <w:t>18</w:t>
            </w:r>
            <w:r w:rsidR="004F4300">
              <w:rPr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876680">
            <w:pPr>
              <w:spacing w:after="0" w:line="240" w:lineRule="auto"/>
              <w:ind w:left="2" w:right="4" w:firstLine="0"/>
              <w:rPr>
                <w:sz w:val="24"/>
                <w:szCs w:val="24"/>
              </w:rPr>
            </w:pPr>
          </w:p>
        </w:tc>
      </w:tr>
      <w:tr w:rsidR="00D120C0" w:rsidRPr="00AB24CB" w:rsidTr="004F4300">
        <w:trPr>
          <w:trHeight w:val="88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>31.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Тема 28. Профориентационный сериал проекта «Билет в будущее»  </w:t>
            </w:r>
          </w:p>
          <w:p w:rsidR="00D120C0" w:rsidRPr="00AB24CB" w:rsidRDefault="00D120C0" w:rsidP="00D120C0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(часть 2)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D120C0">
            <w:pPr>
              <w:spacing w:after="0" w:line="240" w:lineRule="auto"/>
              <w:ind w:left="2" w:right="19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 </w:t>
            </w:r>
            <w:r w:rsidR="00715E98">
              <w:rPr>
                <w:sz w:val="24"/>
                <w:szCs w:val="24"/>
              </w:rPr>
              <w:t>25.04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D120C0">
            <w:pPr>
              <w:spacing w:after="0" w:line="240" w:lineRule="auto"/>
              <w:ind w:left="2" w:right="4" w:firstLine="0"/>
              <w:rPr>
                <w:sz w:val="24"/>
                <w:szCs w:val="24"/>
              </w:rPr>
            </w:pPr>
          </w:p>
        </w:tc>
      </w:tr>
      <w:tr w:rsidR="00D120C0" w:rsidRPr="00AB24CB" w:rsidTr="004F4300">
        <w:trPr>
          <w:trHeight w:val="88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>32.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Тема 29. Профориентационное занятие «Пробую профессию в инженерной сфере» </w:t>
            </w:r>
          </w:p>
          <w:p w:rsidR="00D120C0" w:rsidRPr="00AB24CB" w:rsidRDefault="00D120C0" w:rsidP="00D120C0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(моделирующая онлайн-проба на платформе проекта «Билет в будущее»)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876680">
            <w:pPr>
              <w:spacing w:after="0" w:line="240" w:lineRule="auto"/>
              <w:ind w:left="2" w:right="56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 </w:t>
            </w:r>
            <w:r w:rsidR="00715E98">
              <w:rPr>
                <w:sz w:val="24"/>
                <w:szCs w:val="24"/>
              </w:rPr>
              <w:t>2.05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D120C0">
            <w:pPr>
              <w:spacing w:after="0" w:line="240" w:lineRule="auto"/>
              <w:ind w:left="2" w:right="14" w:firstLine="0"/>
              <w:rPr>
                <w:sz w:val="24"/>
                <w:szCs w:val="24"/>
              </w:rPr>
            </w:pPr>
          </w:p>
        </w:tc>
      </w:tr>
      <w:tr w:rsidR="00D120C0" w:rsidRPr="00AB24CB" w:rsidTr="004F4300">
        <w:trPr>
          <w:trHeight w:val="88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>33.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D120C0">
            <w:pPr>
              <w:spacing w:after="0" w:line="240" w:lineRule="auto"/>
              <w:ind w:left="2" w:right="1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Тема 30. Профориентационное занятие «Пробую профессию в цифровой сфере» (моделирующая онлайн-проба на платформе проекта «Билет в будущее»)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D120C0">
            <w:pPr>
              <w:spacing w:after="0" w:line="240" w:lineRule="auto"/>
              <w:ind w:left="2" w:right="106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 </w:t>
            </w:r>
            <w:r w:rsidR="00715E98">
              <w:rPr>
                <w:sz w:val="24"/>
                <w:szCs w:val="24"/>
              </w:rPr>
              <w:t>16.05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right="42" w:firstLine="0"/>
              <w:rPr>
                <w:sz w:val="24"/>
                <w:szCs w:val="24"/>
              </w:rPr>
            </w:pPr>
          </w:p>
        </w:tc>
      </w:tr>
      <w:tr w:rsidR="00D120C0" w:rsidRPr="00AB24CB" w:rsidTr="004F4300">
        <w:trPr>
          <w:trHeight w:val="88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>34.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Тема 31. Профориентационное занятие «Пробую профессию в сфере промышленности» (моделирующая онлайн-проба на платформе проекта «Билет в будущее») (1 час)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20C0" w:rsidRPr="00AB24CB" w:rsidRDefault="00D120C0" w:rsidP="00B62B9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B24CB">
              <w:rPr>
                <w:sz w:val="24"/>
                <w:szCs w:val="24"/>
              </w:rPr>
              <w:t xml:space="preserve"> </w:t>
            </w:r>
            <w:r w:rsidR="00715E98">
              <w:rPr>
                <w:sz w:val="24"/>
                <w:szCs w:val="24"/>
              </w:rPr>
              <w:t>23.05</w:t>
            </w:r>
          </w:p>
          <w:p w:rsidR="00D120C0" w:rsidRPr="00AB24CB" w:rsidRDefault="00D120C0" w:rsidP="00B62B95">
            <w:pPr>
              <w:spacing w:after="0" w:line="240" w:lineRule="auto"/>
              <w:ind w:left="2" w:right="106" w:firstLine="0"/>
              <w:rPr>
                <w:sz w:val="24"/>
                <w:szCs w:val="24"/>
              </w:rPr>
            </w:pPr>
          </w:p>
          <w:p w:rsidR="00D120C0" w:rsidRPr="00AB24CB" w:rsidRDefault="00D120C0" w:rsidP="00B62B95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20C0" w:rsidRPr="00AB24CB" w:rsidRDefault="00D120C0" w:rsidP="00D120C0">
            <w:pPr>
              <w:spacing w:after="0" w:line="240" w:lineRule="auto"/>
              <w:ind w:left="2" w:right="42" w:firstLine="0"/>
              <w:rPr>
                <w:sz w:val="24"/>
                <w:szCs w:val="24"/>
              </w:rPr>
            </w:pPr>
          </w:p>
        </w:tc>
      </w:tr>
    </w:tbl>
    <w:p w:rsidR="008B145A" w:rsidRPr="00AB24CB" w:rsidRDefault="008B145A" w:rsidP="00AB24CB">
      <w:pPr>
        <w:spacing w:after="0" w:line="240" w:lineRule="auto"/>
        <w:ind w:left="-1133" w:right="65" w:firstLine="0"/>
        <w:rPr>
          <w:sz w:val="24"/>
          <w:szCs w:val="24"/>
        </w:rPr>
      </w:pPr>
    </w:p>
    <w:p w:rsidR="008B145A" w:rsidRPr="00AB24CB" w:rsidRDefault="008B145A" w:rsidP="00AB24CB">
      <w:pPr>
        <w:spacing w:after="0" w:line="240" w:lineRule="auto"/>
        <w:ind w:left="-1133" w:right="65" w:firstLine="0"/>
        <w:rPr>
          <w:sz w:val="24"/>
          <w:szCs w:val="24"/>
        </w:rPr>
      </w:pPr>
    </w:p>
    <w:p w:rsidR="007A6331" w:rsidRDefault="007A6331" w:rsidP="007A6331">
      <w:pPr>
        <w:spacing w:after="0" w:line="240" w:lineRule="auto"/>
        <w:ind w:left="0" w:firstLine="708"/>
        <w:rPr>
          <w:sz w:val="24"/>
          <w:szCs w:val="24"/>
        </w:rPr>
      </w:pPr>
    </w:p>
    <w:p w:rsidR="008B145A" w:rsidRPr="00AB24CB" w:rsidRDefault="008B145A" w:rsidP="00AB24CB">
      <w:pPr>
        <w:spacing w:after="0" w:line="240" w:lineRule="auto"/>
        <w:ind w:left="0" w:firstLine="0"/>
        <w:rPr>
          <w:sz w:val="24"/>
          <w:szCs w:val="24"/>
        </w:rPr>
      </w:pPr>
    </w:p>
    <w:sectPr w:rsidR="008B145A" w:rsidRPr="00AB24CB" w:rsidSect="00631524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/>
      <w:pgMar w:top="1138" w:right="496" w:bottom="1140" w:left="1133" w:header="720" w:footer="71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1B77" w:rsidRDefault="00231B77">
      <w:pPr>
        <w:spacing w:after="0" w:line="240" w:lineRule="auto"/>
      </w:pPr>
      <w:r>
        <w:separator/>
      </w:r>
    </w:p>
  </w:endnote>
  <w:endnote w:type="continuationSeparator" w:id="1">
    <w:p w:rsidR="00231B77" w:rsidRDefault="00231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B95" w:rsidRDefault="00650EE0">
    <w:pPr>
      <w:spacing w:after="0" w:line="259" w:lineRule="auto"/>
      <w:ind w:left="0" w:right="3" w:firstLine="0"/>
      <w:jc w:val="right"/>
    </w:pPr>
    <w:r w:rsidRPr="00650EE0">
      <w:fldChar w:fldCharType="begin"/>
    </w:r>
    <w:r w:rsidR="00B62B95">
      <w:instrText xml:space="preserve"> PAGE   \* MERGEFORMAT </w:instrText>
    </w:r>
    <w:r w:rsidRPr="00650EE0">
      <w:fldChar w:fldCharType="separate"/>
    </w:r>
    <w:r w:rsidR="00B62B95">
      <w:rPr>
        <w:sz w:val="20"/>
      </w:rPr>
      <w:t>2</w:t>
    </w:r>
    <w:r>
      <w:rPr>
        <w:sz w:val="20"/>
      </w:rPr>
      <w:fldChar w:fldCharType="end"/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B95" w:rsidRDefault="00650EE0">
    <w:pPr>
      <w:spacing w:after="0" w:line="259" w:lineRule="auto"/>
      <w:ind w:left="0" w:right="72" w:firstLine="0"/>
      <w:jc w:val="right"/>
    </w:pPr>
    <w:r w:rsidRPr="00650EE0">
      <w:fldChar w:fldCharType="begin"/>
    </w:r>
    <w:r w:rsidR="00B62B95">
      <w:instrText xml:space="preserve"> PAGE   \* MERGEFORMAT </w:instrText>
    </w:r>
    <w:r w:rsidRPr="00650EE0">
      <w:fldChar w:fldCharType="separate"/>
    </w:r>
    <w:r w:rsidR="00B62B95">
      <w:rPr>
        <w:sz w:val="20"/>
      </w:rPr>
      <w:t>2</w:t>
    </w:r>
    <w:r>
      <w:rPr>
        <w:sz w:val="20"/>
      </w:rPr>
      <w:fldChar w:fldCharType="end"/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B95" w:rsidRDefault="00650EE0">
    <w:pPr>
      <w:spacing w:after="0" w:line="259" w:lineRule="auto"/>
      <w:ind w:left="0" w:right="72" w:firstLine="0"/>
      <w:jc w:val="right"/>
    </w:pPr>
    <w:r w:rsidRPr="00650EE0">
      <w:fldChar w:fldCharType="begin"/>
    </w:r>
    <w:r w:rsidR="00B62B95">
      <w:instrText xml:space="preserve"> PAGE   \* MERGEFORMAT </w:instrText>
    </w:r>
    <w:r w:rsidRPr="00650EE0">
      <w:fldChar w:fldCharType="separate"/>
    </w:r>
    <w:r w:rsidR="007A6331" w:rsidRPr="007A6331">
      <w:rPr>
        <w:noProof/>
        <w:sz w:val="20"/>
      </w:rPr>
      <w:t>16</w:t>
    </w:r>
    <w:r>
      <w:rPr>
        <w:sz w:val="20"/>
      </w:rPr>
      <w:fldChar w:fldCharType="end"/>
    </w: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B95" w:rsidRDefault="00650EE0">
    <w:pPr>
      <w:spacing w:after="0" w:line="259" w:lineRule="auto"/>
      <w:ind w:left="0" w:right="72" w:firstLine="0"/>
      <w:jc w:val="right"/>
    </w:pPr>
    <w:r w:rsidRPr="00650EE0">
      <w:fldChar w:fldCharType="begin"/>
    </w:r>
    <w:r w:rsidR="00B62B95">
      <w:instrText xml:space="preserve"> PAGE   \* MERGEFORMAT </w:instrText>
    </w:r>
    <w:r w:rsidRPr="00650EE0">
      <w:fldChar w:fldCharType="separate"/>
    </w:r>
    <w:r w:rsidR="00B62B95">
      <w:rPr>
        <w:sz w:val="20"/>
      </w:rPr>
      <w:t>2</w:t>
    </w:r>
    <w:r>
      <w:rPr>
        <w:sz w:val="2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B95" w:rsidRDefault="00B62B95">
    <w:pPr>
      <w:spacing w:after="0" w:line="259" w:lineRule="auto"/>
      <w:ind w:left="0" w:right="3" w:firstLine="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B95" w:rsidRDefault="00650EE0">
    <w:pPr>
      <w:spacing w:after="0" w:line="259" w:lineRule="auto"/>
      <w:ind w:left="0" w:right="3" w:firstLine="0"/>
      <w:jc w:val="right"/>
    </w:pPr>
    <w:r w:rsidRPr="00650EE0">
      <w:fldChar w:fldCharType="begin"/>
    </w:r>
    <w:r w:rsidR="00B62B95">
      <w:instrText xml:space="preserve"> PAGE   \* MERGEFORMAT </w:instrText>
    </w:r>
    <w:r w:rsidRPr="00650EE0">
      <w:fldChar w:fldCharType="separate"/>
    </w:r>
    <w:r w:rsidR="00B62B95">
      <w:rPr>
        <w:sz w:val="20"/>
      </w:rPr>
      <w:t>2</w:t>
    </w:r>
    <w:r>
      <w:rPr>
        <w:sz w:val="20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B95" w:rsidRDefault="00650EE0">
    <w:pPr>
      <w:spacing w:after="0" w:line="259" w:lineRule="auto"/>
      <w:ind w:left="0" w:right="5" w:firstLine="0"/>
      <w:jc w:val="right"/>
    </w:pPr>
    <w:r w:rsidRPr="00650EE0">
      <w:fldChar w:fldCharType="begin"/>
    </w:r>
    <w:r w:rsidR="00B62B95">
      <w:instrText xml:space="preserve"> PAGE   \* MERGEFORMAT </w:instrText>
    </w:r>
    <w:r w:rsidRPr="00650EE0">
      <w:fldChar w:fldCharType="separate"/>
    </w:r>
    <w:r w:rsidR="00B62B95">
      <w:rPr>
        <w:sz w:val="20"/>
      </w:rPr>
      <w:t>2</w:t>
    </w:r>
    <w:r>
      <w:rPr>
        <w:sz w:val="20"/>
      </w:rP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B95" w:rsidRDefault="00650EE0">
    <w:pPr>
      <w:spacing w:after="0" w:line="259" w:lineRule="auto"/>
      <w:ind w:left="0" w:right="5" w:firstLine="0"/>
      <w:jc w:val="right"/>
    </w:pPr>
    <w:r w:rsidRPr="00650EE0">
      <w:fldChar w:fldCharType="begin"/>
    </w:r>
    <w:r w:rsidR="00B62B95">
      <w:instrText xml:space="preserve"> PAGE   \* MERGEFORMAT </w:instrText>
    </w:r>
    <w:r w:rsidRPr="00650EE0">
      <w:fldChar w:fldCharType="separate"/>
    </w:r>
    <w:r w:rsidR="007A6331" w:rsidRPr="007A6331">
      <w:rPr>
        <w:noProof/>
        <w:sz w:val="20"/>
      </w:rPr>
      <w:t>9</w:t>
    </w:r>
    <w:r>
      <w:rPr>
        <w:sz w:val="20"/>
      </w:rPr>
      <w:fldChar w:fldCharType="end"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B95" w:rsidRDefault="00650EE0">
    <w:pPr>
      <w:spacing w:after="0" w:line="259" w:lineRule="auto"/>
      <w:ind w:left="0" w:right="5" w:firstLine="0"/>
      <w:jc w:val="right"/>
    </w:pPr>
    <w:r w:rsidRPr="00650EE0">
      <w:fldChar w:fldCharType="begin"/>
    </w:r>
    <w:r w:rsidR="00B62B95">
      <w:instrText xml:space="preserve"> PAGE   \* MERGEFORMAT </w:instrText>
    </w:r>
    <w:r w:rsidRPr="00650EE0">
      <w:fldChar w:fldCharType="separate"/>
    </w:r>
    <w:r w:rsidR="00B62B95">
      <w:rPr>
        <w:sz w:val="20"/>
      </w:rPr>
      <w:t>2</w:t>
    </w:r>
    <w:r>
      <w:rPr>
        <w:sz w:val="20"/>
      </w:rPr>
      <w:fldChar w:fldCharType="end"/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B95" w:rsidRDefault="00650EE0">
    <w:pPr>
      <w:spacing w:after="0" w:line="259" w:lineRule="auto"/>
      <w:ind w:left="0" w:right="6" w:firstLine="0"/>
      <w:jc w:val="right"/>
    </w:pPr>
    <w:r w:rsidRPr="00650EE0">
      <w:fldChar w:fldCharType="begin"/>
    </w:r>
    <w:r w:rsidR="00B62B95">
      <w:instrText xml:space="preserve"> PAGE   \* MERGEFORMAT </w:instrText>
    </w:r>
    <w:r w:rsidRPr="00650EE0">
      <w:fldChar w:fldCharType="separate"/>
    </w:r>
    <w:r w:rsidR="00B62B95">
      <w:rPr>
        <w:sz w:val="20"/>
      </w:rPr>
      <w:t>2</w:t>
    </w:r>
    <w:r>
      <w:rPr>
        <w:sz w:val="20"/>
      </w:rPr>
      <w:fldChar w:fldCharType="end"/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B95" w:rsidRDefault="00650EE0">
    <w:pPr>
      <w:spacing w:after="0" w:line="259" w:lineRule="auto"/>
      <w:ind w:left="0" w:right="6" w:firstLine="0"/>
      <w:jc w:val="right"/>
    </w:pPr>
    <w:r w:rsidRPr="00650EE0">
      <w:fldChar w:fldCharType="begin"/>
    </w:r>
    <w:r w:rsidR="00B62B95">
      <w:instrText xml:space="preserve"> PAGE   \* MERGEFORMAT </w:instrText>
    </w:r>
    <w:r w:rsidRPr="00650EE0">
      <w:fldChar w:fldCharType="separate"/>
    </w:r>
    <w:r w:rsidR="007A6331" w:rsidRPr="007A6331">
      <w:rPr>
        <w:noProof/>
        <w:sz w:val="20"/>
      </w:rPr>
      <w:t>13</w:t>
    </w:r>
    <w:r>
      <w:rPr>
        <w:sz w:val="20"/>
      </w:rPr>
      <w:fldChar w:fldCharType="end"/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B95" w:rsidRDefault="00650EE0">
    <w:pPr>
      <w:spacing w:after="0" w:line="259" w:lineRule="auto"/>
      <w:ind w:left="0" w:right="6" w:firstLine="0"/>
      <w:jc w:val="right"/>
    </w:pPr>
    <w:r w:rsidRPr="00650EE0">
      <w:fldChar w:fldCharType="begin"/>
    </w:r>
    <w:r w:rsidR="00B62B95">
      <w:instrText xml:space="preserve"> PAGE   \* MERGEFORMAT </w:instrText>
    </w:r>
    <w:r w:rsidRPr="00650EE0">
      <w:fldChar w:fldCharType="separate"/>
    </w:r>
    <w:r w:rsidR="00B62B95">
      <w:rPr>
        <w:sz w:val="20"/>
      </w:rPr>
      <w:t>2</w:t>
    </w:r>
    <w:r>
      <w:rPr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1B77" w:rsidRDefault="00231B77">
      <w:pPr>
        <w:spacing w:after="0" w:line="292" w:lineRule="auto"/>
        <w:ind w:left="2" w:firstLine="0"/>
      </w:pPr>
      <w:r>
        <w:separator/>
      </w:r>
    </w:p>
  </w:footnote>
  <w:footnote w:type="continuationSeparator" w:id="1">
    <w:p w:rsidR="00231B77" w:rsidRDefault="00231B77">
      <w:pPr>
        <w:spacing w:after="0" w:line="292" w:lineRule="auto"/>
        <w:ind w:left="2" w:firstLine="0"/>
      </w:pPr>
      <w:r>
        <w:continuationSeparator/>
      </w:r>
    </w:p>
  </w:footnote>
  <w:footnote w:id="2">
    <w:p w:rsidR="00B62B95" w:rsidRDefault="00B62B95" w:rsidP="00953185">
      <w:pPr>
        <w:pStyle w:val="footnotedescription"/>
        <w:spacing w:line="292" w:lineRule="auto"/>
      </w:pPr>
    </w:p>
  </w:footnote>
  <w:footnote w:id="3">
    <w:p w:rsidR="00B62B95" w:rsidRDefault="00B62B95" w:rsidP="00953185">
      <w:pPr>
        <w:pStyle w:val="footnotedescription"/>
        <w:spacing w:after="2" w:line="275" w:lineRule="auto"/>
        <w:ind w:right="60"/>
        <w:jc w:val="both"/>
      </w:pPr>
    </w:p>
  </w:footnote>
  <w:footnote w:id="4">
    <w:p w:rsidR="00B62B95" w:rsidRDefault="00B62B95" w:rsidP="00953185">
      <w:pPr>
        <w:pStyle w:val="footnotedescription"/>
        <w:spacing w:line="271" w:lineRule="auto"/>
        <w:ind w:right="59"/>
        <w:jc w:val="both"/>
      </w:pPr>
    </w:p>
  </w:footnote>
  <w:footnote w:id="5">
    <w:p w:rsidR="00B62B95" w:rsidRDefault="00B62B95">
      <w:pPr>
        <w:pStyle w:val="footnotedescription"/>
        <w:spacing w:line="298" w:lineRule="auto"/>
        <w:jc w:val="both"/>
      </w:pPr>
    </w:p>
  </w:footnote>
  <w:footnote w:id="6">
    <w:p w:rsidR="00B62B95" w:rsidRDefault="00B62B95">
      <w:pPr>
        <w:pStyle w:val="footnotedescription"/>
        <w:spacing w:line="295" w:lineRule="auto"/>
      </w:pPr>
    </w:p>
  </w:footnote>
  <w:footnote w:id="7">
    <w:p w:rsidR="00B62B95" w:rsidRDefault="00B62B95">
      <w:pPr>
        <w:pStyle w:val="footnotedescription"/>
        <w:spacing w:line="288" w:lineRule="auto"/>
      </w:pPr>
    </w:p>
  </w:footnote>
  <w:footnote w:id="8">
    <w:p w:rsidR="00B62B95" w:rsidRDefault="00B62B95">
      <w:pPr>
        <w:pStyle w:val="footnotedescription"/>
        <w:spacing w:line="297" w:lineRule="auto"/>
      </w:pPr>
    </w:p>
  </w:footnote>
  <w:footnote w:id="9">
    <w:p w:rsidR="00B62B95" w:rsidRDefault="00B62B95">
      <w:pPr>
        <w:pStyle w:val="footnotedescription"/>
        <w:spacing w:line="303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B95" w:rsidRDefault="00B62B95">
    <w:pPr>
      <w:spacing w:after="201" w:line="259" w:lineRule="auto"/>
      <w:ind w:left="0" w:right="-59" w:firstLine="0"/>
      <w:jc w:val="right"/>
    </w:pPr>
  </w:p>
  <w:p w:rsidR="00B62B95" w:rsidRDefault="00B62B95">
    <w:pPr>
      <w:spacing w:after="0" w:line="259" w:lineRule="auto"/>
      <w:ind w:left="708" w:firstLine="0"/>
      <w:jc w:val="left"/>
    </w:pPr>
    <w:r>
      <w:t>‒</w: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B95" w:rsidRDefault="00B62B95">
    <w:pPr>
      <w:spacing w:after="160" w:line="259" w:lineRule="auto"/>
      <w:ind w:left="0" w:firstLine="0"/>
      <w:jc w:val="left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B95" w:rsidRDefault="00B62B95">
    <w:pPr>
      <w:spacing w:after="160" w:line="259" w:lineRule="auto"/>
      <w:ind w:left="0" w:firstLine="0"/>
      <w:jc w:val="left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B95" w:rsidRDefault="00B62B95">
    <w:pPr>
      <w:spacing w:after="160" w:line="259" w:lineRule="auto"/>
      <w:ind w:left="0" w:firstLine="0"/>
      <w:jc w:val="lef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B95" w:rsidRDefault="00B62B95">
    <w:pPr>
      <w:spacing w:after="0" w:line="259" w:lineRule="auto"/>
      <w:ind w:left="708" w:firstLine="0"/>
      <w:jc w:val="lef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B95" w:rsidRDefault="00B62B95">
    <w:pPr>
      <w:spacing w:after="201" w:line="259" w:lineRule="auto"/>
      <w:ind w:left="0" w:right="-59" w:firstLine="0"/>
      <w:jc w:val="right"/>
    </w:pPr>
  </w:p>
  <w:p w:rsidR="00B62B95" w:rsidRDefault="00B62B95">
    <w:pPr>
      <w:spacing w:after="0" w:line="259" w:lineRule="auto"/>
      <w:ind w:left="708" w:firstLine="0"/>
      <w:jc w:val="left"/>
    </w:pPr>
    <w:r>
      <w:t>‒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B95" w:rsidRDefault="00B62B95">
    <w:pPr>
      <w:spacing w:after="160" w:line="259" w:lineRule="auto"/>
      <w:ind w:left="0" w:firstLine="0"/>
      <w:jc w:val="left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B95" w:rsidRDefault="00B62B95">
    <w:pPr>
      <w:spacing w:after="160" w:line="259" w:lineRule="auto"/>
      <w:ind w:left="0" w:firstLine="0"/>
      <w:jc w:val="left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B95" w:rsidRDefault="00B62B95">
    <w:pPr>
      <w:spacing w:after="160" w:line="259" w:lineRule="auto"/>
      <w:ind w:left="0" w:firstLine="0"/>
      <w:jc w:val="left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B95" w:rsidRDefault="00B62B95">
    <w:pPr>
      <w:spacing w:after="160" w:line="259" w:lineRule="auto"/>
      <w:ind w:left="0" w:firstLine="0"/>
      <w:jc w:val="left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B95" w:rsidRDefault="00B62B95">
    <w:pPr>
      <w:spacing w:after="160" w:line="259" w:lineRule="auto"/>
      <w:ind w:left="0" w:firstLine="0"/>
      <w:jc w:val="left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B95" w:rsidRDefault="00B62B95">
    <w:pPr>
      <w:spacing w:after="160" w:line="259" w:lineRule="auto"/>
      <w:ind w:left="0" w:firstLine="0"/>
      <w:jc w:val="lef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1128B"/>
    <w:multiLevelType w:val="hybridMultilevel"/>
    <w:tmpl w:val="1236F57E"/>
    <w:lvl w:ilvl="0" w:tplc="ACD4D844">
      <w:start w:val="2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16D3A8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4460D6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786432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32646A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CA1690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BCC252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2E2D72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AE64B0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1EC37F6"/>
    <w:multiLevelType w:val="hybridMultilevel"/>
    <w:tmpl w:val="332A5BF2"/>
    <w:lvl w:ilvl="0" w:tplc="B9988668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D44920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3C7D46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FA311C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EC8552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5A982A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72D220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32079A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7653A2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547727E"/>
    <w:multiLevelType w:val="hybridMultilevel"/>
    <w:tmpl w:val="2BD84DD2"/>
    <w:lvl w:ilvl="0" w:tplc="F99A5246">
      <w:start w:val="1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926746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29E609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9B6B3B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E66A9D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045DC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964FBC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2C8DC3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EDC2CC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07C6105"/>
    <w:multiLevelType w:val="multilevel"/>
    <w:tmpl w:val="516E7792"/>
    <w:lvl w:ilvl="0">
      <w:start w:val="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03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E1C2EFA"/>
    <w:multiLevelType w:val="hybridMultilevel"/>
    <w:tmpl w:val="B7104EE6"/>
    <w:lvl w:ilvl="0" w:tplc="23CCCE68">
      <w:start w:val="1"/>
      <w:numFmt w:val="decimal"/>
      <w:lvlText w:val="%1."/>
      <w:lvlJc w:val="left"/>
      <w:pPr>
        <w:ind w:left="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0EBF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90FDD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40B44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602F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84CDA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72816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803D6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E2655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A9656DE"/>
    <w:multiLevelType w:val="hybridMultilevel"/>
    <w:tmpl w:val="B804EAC4"/>
    <w:lvl w:ilvl="0" w:tplc="271CD78E">
      <w:start w:val="4"/>
      <w:numFmt w:val="decimal"/>
      <w:lvlText w:val="%1."/>
      <w:lvlJc w:val="left"/>
      <w:pPr>
        <w:ind w:left="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0E57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9EB32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16AE9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6ECE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86B5C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B0CA9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1C5C8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0EBC6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789290A"/>
    <w:multiLevelType w:val="hybridMultilevel"/>
    <w:tmpl w:val="3880FED8"/>
    <w:lvl w:ilvl="0" w:tplc="5A9A1A3A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4E520A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24B49C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702554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9CA11C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040A5E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061488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063CD0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6E1072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08F2ABE"/>
    <w:multiLevelType w:val="hybridMultilevel"/>
    <w:tmpl w:val="CB04D4EA"/>
    <w:lvl w:ilvl="0" w:tplc="D12AE3FC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CE9EE2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78191C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E4C0DE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A4FFAE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7881F4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BA2CFE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30FB5E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B826CA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399210C"/>
    <w:multiLevelType w:val="hybridMultilevel"/>
    <w:tmpl w:val="08BC7B32"/>
    <w:lvl w:ilvl="0" w:tplc="A81CB332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76B40A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E8891C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94F3DC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00378A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DCC722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8AFD72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B2B0A0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E8B54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643B03EF"/>
    <w:multiLevelType w:val="hybridMultilevel"/>
    <w:tmpl w:val="1158DD74"/>
    <w:lvl w:ilvl="0" w:tplc="4F84F874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F2E1FE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1C747E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C2CD6C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CE80A8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3ACA30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38002C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1AF26A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393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6797525E"/>
    <w:multiLevelType w:val="hybridMultilevel"/>
    <w:tmpl w:val="666473CC"/>
    <w:lvl w:ilvl="0" w:tplc="D74633FC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EE09BC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26BE00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049F24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384998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C8F802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7CE5D4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C6B9A4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E48AD8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6F432EF7"/>
    <w:multiLevelType w:val="hybridMultilevel"/>
    <w:tmpl w:val="0406A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5E4940"/>
    <w:multiLevelType w:val="hybridMultilevel"/>
    <w:tmpl w:val="C61EE43E"/>
    <w:lvl w:ilvl="0" w:tplc="A4D633CC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E0FF7C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60F6E2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3E5928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8AFB58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A2B82A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8083DE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EAEF0E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4EAC48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744E319F"/>
    <w:multiLevelType w:val="hybridMultilevel"/>
    <w:tmpl w:val="C0B8D510"/>
    <w:lvl w:ilvl="0" w:tplc="48BCBD0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0A2949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622962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612F64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470390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886E4B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7B669B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0223EC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BF2275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782046CC"/>
    <w:multiLevelType w:val="hybridMultilevel"/>
    <w:tmpl w:val="9B440F36"/>
    <w:lvl w:ilvl="0" w:tplc="0EAC2174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907710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464358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34ED28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58B2E6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8CB34C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CE6DCC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02519A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5A5A4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3"/>
  </w:num>
  <w:num w:numId="6">
    <w:abstractNumId w:val="9"/>
  </w:num>
  <w:num w:numId="7">
    <w:abstractNumId w:val="0"/>
  </w:num>
  <w:num w:numId="8">
    <w:abstractNumId w:val="14"/>
  </w:num>
  <w:num w:numId="9">
    <w:abstractNumId w:val="8"/>
  </w:num>
  <w:num w:numId="10">
    <w:abstractNumId w:val="7"/>
  </w:num>
  <w:num w:numId="11">
    <w:abstractNumId w:val="10"/>
  </w:num>
  <w:num w:numId="12">
    <w:abstractNumId w:val="12"/>
  </w:num>
  <w:num w:numId="13">
    <w:abstractNumId w:val="1"/>
  </w:num>
  <w:num w:numId="14">
    <w:abstractNumId w:val="6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B145A"/>
    <w:rsid w:val="0006620A"/>
    <w:rsid w:val="001B1A15"/>
    <w:rsid w:val="00231B77"/>
    <w:rsid w:val="0029249C"/>
    <w:rsid w:val="00296E3C"/>
    <w:rsid w:val="002D7A49"/>
    <w:rsid w:val="002E59E1"/>
    <w:rsid w:val="00363EED"/>
    <w:rsid w:val="004B1571"/>
    <w:rsid w:val="004F4300"/>
    <w:rsid w:val="00504479"/>
    <w:rsid w:val="00523970"/>
    <w:rsid w:val="00550E26"/>
    <w:rsid w:val="005B059F"/>
    <w:rsid w:val="005B1124"/>
    <w:rsid w:val="005E00A9"/>
    <w:rsid w:val="00631524"/>
    <w:rsid w:val="00650EE0"/>
    <w:rsid w:val="00656AA1"/>
    <w:rsid w:val="006942FD"/>
    <w:rsid w:val="006C6816"/>
    <w:rsid w:val="006D4D06"/>
    <w:rsid w:val="006F35BD"/>
    <w:rsid w:val="00715E98"/>
    <w:rsid w:val="00773545"/>
    <w:rsid w:val="007A6331"/>
    <w:rsid w:val="00823CB5"/>
    <w:rsid w:val="00876680"/>
    <w:rsid w:val="008B145A"/>
    <w:rsid w:val="008D2058"/>
    <w:rsid w:val="008F3A7C"/>
    <w:rsid w:val="00915A00"/>
    <w:rsid w:val="00953185"/>
    <w:rsid w:val="00985030"/>
    <w:rsid w:val="009A0A7D"/>
    <w:rsid w:val="009D1213"/>
    <w:rsid w:val="00A03D1C"/>
    <w:rsid w:val="00A55839"/>
    <w:rsid w:val="00AB24CB"/>
    <w:rsid w:val="00AB6E58"/>
    <w:rsid w:val="00B352D3"/>
    <w:rsid w:val="00B62B95"/>
    <w:rsid w:val="00B9575F"/>
    <w:rsid w:val="00BE2269"/>
    <w:rsid w:val="00C32023"/>
    <w:rsid w:val="00C45336"/>
    <w:rsid w:val="00D073C4"/>
    <w:rsid w:val="00D10E57"/>
    <w:rsid w:val="00D120C0"/>
    <w:rsid w:val="00D37D0C"/>
    <w:rsid w:val="00DA4581"/>
    <w:rsid w:val="00E96350"/>
    <w:rsid w:val="00F419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524"/>
    <w:pPr>
      <w:spacing w:after="15" w:line="387" w:lineRule="auto"/>
      <w:ind w:left="3678"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rsid w:val="00631524"/>
    <w:pPr>
      <w:keepNext/>
      <w:keepLines/>
      <w:spacing w:after="0"/>
      <w:ind w:left="10" w:right="7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rsid w:val="00631524"/>
    <w:pPr>
      <w:keepNext/>
      <w:keepLines/>
      <w:spacing w:after="12" w:line="271" w:lineRule="auto"/>
      <w:ind w:left="434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31524"/>
    <w:rPr>
      <w:rFonts w:ascii="Times New Roman" w:eastAsia="Times New Roman" w:hAnsi="Times New Roman" w:cs="Times New Roman"/>
      <w:b/>
      <w:color w:val="000000"/>
      <w:sz w:val="32"/>
    </w:rPr>
  </w:style>
  <w:style w:type="paragraph" w:customStyle="1" w:styleId="footnotedescription">
    <w:name w:val="footnote description"/>
    <w:next w:val="a"/>
    <w:link w:val="footnotedescriptionChar"/>
    <w:hidden/>
    <w:rsid w:val="00631524"/>
    <w:pPr>
      <w:spacing w:after="0" w:line="282" w:lineRule="auto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631524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20">
    <w:name w:val="Заголовок 2 Знак"/>
    <w:link w:val="2"/>
    <w:rsid w:val="00631524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footnotemark">
    <w:name w:val="footnote mark"/>
    <w:hidden/>
    <w:rsid w:val="00631524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63152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semiHidden/>
    <w:unhideWhenUsed/>
    <w:rsid w:val="00296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96E3C"/>
    <w:rPr>
      <w:rFonts w:ascii="Times New Roman" w:eastAsia="Times New Roman" w:hAnsi="Times New Roman" w:cs="Times New Roman"/>
      <w:color w:val="000000"/>
      <w:sz w:val="28"/>
    </w:rPr>
  </w:style>
  <w:style w:type="paragraph" w:styleId="a5">
    <w:name w:val="footer"/>
    <w:basedOn w:val="a"/>
    <w:link w:val="a6"/>
    <w:uiPriority w:val="99"/>
    <w:semiHidden/>
    <w:unhideWhenUsed/>
    <w:rsid w:val="00296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96E3C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Body Text"/>
    <w:basedOn w:val="a"/>
    <w:link w:val="a8"/>
    <w:uiPriority w:val="99"/>
    <w:semiHidden/>
    <w:unhideWhenUsed/>
    <w:rsid w:val="005B1124"/>
    <w:pPr>
      <w:widowControl w:val="0"/>
      <w:suppressAutoHyphens/>
      <w:spacing w:after="120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semiHidden/>
    <w:rsid w:val="005B1124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5B1124"/>
    <w:pPr>
      <w:widowControl w:val="0"/>
      <w:autoSpaceDE w:val="0"/>
      <w:autoSpaceDN w:val="0"/>
      <w:spacing w:after="0" w:line="240" w:lineRule="auto"/>
      <w:ind w:left="107" w:firstLine="0"/>
      <w:jc w:val="left"/>
      <w:outlineLvl w:val="1"/>
    </w:pPr>
    <w:rPr>
      <w:b/>
      <w:bCs/>
      <w:color w:val="auto"/>
      <w:kern w:val="0"/>
      <w:sz w:val="24"/>
      <w:szCs w:val="24"/>
      <w:lang w:eastAsia="en-US"/>
    </w:rPr>
  </w:style>
  <w:style w:type="paragraph" w:styleId="a9">
    <w:name w:val="List Paragraph"/>
    <w:basedOn w:val="a"/>
    <w:uiPriority w:val="34"/>
    <w:qFormat/>
    <w:rsid w:val="00E96350"/>
    <w:pPr>
      <w:ind w:left="720"/>
      <w:contextualSpacing/>
    </w:pPr>
  </w:style>
  <w:style w:type="paragraph" w:styleId="aa">
    <w:name w:val="footnote text"/>
    <w:basedOn w:val="a"/>
    <w:link w:val="ab"/>
    <w:uiPriority w:val="99"/>
    <w:semiHidden/>
    <w:unhideWhenUsed/>
    <w:rsid w:val="00953185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953185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95318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5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eader" Target="header9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29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8.xml"/><Relationship Id="rId32" Type="http://schemas.openxmlformats.org/officeDocument/2006/relationships/footer" Target="footer1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7.xml"/><Relationship Id="rId28" Type="http://schemas.openxmlformats.org/officeDocument/2006/relationships/header" Target="header11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31" Type="http://schemas.openxmlformats.org/officeDocument/2006/relationships/header" Target="header1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8.xml"/><Relationship Id="rId27" Type="http://schemas.openxmlformats.org/officeDocument/2006/relationships/header" Target="header10.xml"/><Relationship Id="rId30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AB690-DDD0-4BE1-8FB0-2F89890E7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6902</Words>
  <Characters>39348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 Калугина</dc:creator>
  <cp:lastModifiedBy>AlinaHusainowa18@yandex.ru</cp:lastModifiedBy>
  <cp:revision>2</cp:revision>
  <cp:lastPrinted>2023-09-24T12:09:00Z</cp:lastPrinted>
  <dcterms:created xsi:type="dcterms:W3CDTF">2023-11-01T12:16:00Z</dcterms:created>
  <dcterms:modified xsi:type="dcterms:W3CDTF">2023-11-01T12:16:00Z</dcterms:modified>
</cp:coreProperties>
</file>